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DE26F" w14:textId="167BFE46" w:rsidR="00555E7B" w:rsidRPr="006D7321" w:rsidRDefault="005B2655" w:rsidP="00B01F64">
      <w:pPr>
        <w:jc w:val="both"/>
        <w:rPr>
          <w:rFonts w:asciiTheme="minorHAnsi" w:hAnsiTheme="minorHAnsi" w:cstheme="minorHAnsi"/>
          <w:b/>
          <w:bCs/>
          <w:lang w:val="fr-FR"/>
        </w:rPr>
      </w:pPr>
      <w:r w:rsidRPr="003B1AF2">
        <w:rPr>
          <w:noProof/>
          <w:spacing w:val="4"/>
          <w:sz w:val="16"/>
          <w:lang w:val="fr-FR" w:eastAsia="fr-FR"/>
        </w:rPr>
        <w:drawing>
          <wp:anchor distT="0" distB="0" distL="114300" distR="114300" simplePos="0" relativeHeight="251667456" behindDoc="0" locked="0" layoutInCell="1" allowOverlap="1" wp14:anchorId="36C420BE" wp14:editId="093F09FA">
            <wp:simplePos x="0" y="0"/>
            <wp:positionH relativeFrom="column">
              <wp:posOffset>9525</wp:posOffset>
            </wp:positionH>
            <wp:positionV relativeFrom="paragraph">
              <wp:posOffset>127635</wp:posOffset>
            </wp:positionV>
            <wp:extent cx="2414905" cy="619760"/>
            <wp:effectExtent l="0" t="0" r="4445" b="8890"/>
            <wp:wrapSquare wrapText="bothSides"/>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8"/>
                    <a:stretch>
                      <a:fillRect/>
                    </a:stretch>
                  </pic:blipFill>
                  <pic:spPr>
                    <a:xfrm>
                      <a:off x="0" y="0"/>
                      <a:ext cx="2414905" cy="619760"/>
                    </a:xfrm>
                    <a:prstGeom prst="rect">
                      <a:avLst/>
                    </a:prstGeom>
                  </pic:spPr>
                </pic:pic>
              </a:graphicData>
            </a:graphic>
            <wp14:sizeRelH relativeFrom="margin">
              <wp14:pctWidth>0</wp14:pctWidth>
            </wp14:sizeRelH>
            <wp14:sizeRelV relativeFrom="margin">
              <wp14:pctHeight>0</wp14:pctHeight>
            </wp14:sizeRelV>
          </wp:anchor>
        </w:drawing>
      </w:r>
    </w:p>
    <w:p w14:paraId="76886E62" w14:textId="62C40EE3" w:rsidR="003E1EB4" w:rsidRPr="006D7321" w:rsidRDefault="003E1EB4" w:rsidP="00B01F64">
      <w:pPr>
        <w:jc w:val="both"/>
        <w:rPr>
          <w:rFonts w:asciiTheme="minorHAnsi" w:hAnsiTheme="minorHAnsi" w:cstheme="minorHAnsi"/>
          <w:lang w:val="fr-FR"/>
        </w:rPr>
      </w:pPr>
    </w:p>
    <w:p w14:paraId="6AFF953E" w14:textId="77777777" w:rsidR="00D90255" w:rsidRDefault="00D90255" w:rsidP="00B01F64">
      <w:pPr>
        <w:jc w:val="both"/>
        <w:rPr>
          <w:rFonts w:asciiTheme="minorHAnsi" w:hAnsiTheme="minorHAnsi" w:cstheme="minorHAnsi"/>
          <w:lang w:val="fr-FR"/>
        </w:rPr>
      </w:pPr>
    </w:p>
    <w:p w14:paraId="6A0D5E3D" w14:textId="77777777" w:rsidR="00496A02" w:rsidRDefault="00496A02" w:rsidP="003B1AF2">
      <w:pPr>
        <w:jc w:val="both"/>
        <w:rPr>
          <w:rFonts w:asciiTheme="minorHAnsi" w:hAnsiTheme="minorHAnsi" w:cstheme="minorHAnsi"/>
          <w:b/>
          <w:bCs/>
          <w:kern w:val="1"/>
          <w:sz w:val="32"/>
          <w:szCs w:val="32"/>
          <w:lang w:val="fr-FR"/>
        </w:rPr>
      </w:pPr>
    </w:p>
    <w:p w14:paraId="49A917EB" w14:textId="77777777" w:rsidR="005B2655" w:rsidRDefault="005B2655" w:rsidP="003B1AF2">
      <w:pPr>
        <w:jc w:val="both"/>
        <w:rPr>
          <w:rFonts w:asciiTheme="minorHAnsi" w:hAnsiTheme="minorHAnsi" w:cstheme="minorHAnsi"/>
          <w:b/>
          <w:bCs/>
          <w:kern w:val="1"/>
          <w:sz w:val="32"/>
          <w:szCs w:val="32"/>
          <w:lang w:val="fr-FR"/>
        </w:rPr>
      </w:pPr>
    </w:p>
    <w:p w14:paraId="7B2CDF76" w14:textId="74A06E01" w:rsidR="003B1AF2" w:rsidRDefault="00FA20FF" w:rsidP="003B1AF2">
      <w:pPr>
        <w:jc w:val="both"/>
        <w:rPr>
          <w:rFonts w:asciiTheme="minorHAnsi" w:hAnsiTheme="minorHAnsi" w:cstheme="minorHAnsi"/>
          <w:b/>
          <w:bCs/>
          <w:kern w:val="1"/>
          <w:sz w:val="32"/>
          <w:szCs w:val="32"/>
          <w:lang w:val="fr-FR"/>
        </w:rPr>
      </w:pPr>
      <w:r>
        <w:rPr>
          <w:rFonts w:asciiTheme="minorHAnsi" w:hAnsiTheme="minorHAnsi" w:cstheme="minorHAnsi"/>
          <w:b/>
          <w:bCs/>
          <w:kern w:val="1"/>
          <w:sz w:val="32"/>
          <w:szCs w:val="32"/>
          <w:lang w:val="fr-FR"/>
        </w:rPr>
        <w:t xml:space="preserve">Thème </w:t>
      </w:r>
      <w:r w:rsidR="00BE3DB4">
        <w:rPr>
          <w:rFonts w:asciiTheme="minorHAnsi" w:hAnsiTheme="minorHAnsi" w:cstheme="minorHAnsi"/>
          <w:b/>
          <w:bCs/>
          <w:kern w:val="1"/>
          <w:sz w:val="32"/>
          <w:szCs w:val="32"/>
          <w:lang w:val="fr-FR"/>
        </w:rPr>
        <w:t>1</w:t>
      </w:r>
      <w:r w:rsidR="00B74F7F" w:rsidRPr="00B74F7F">
        <w:rPr>
          <w:rFonts w:asciiTheme="minorHAnsi" w:hAnsiTheme="minorHAnsi" w:cstheme="minorHAnsi"/>
          <w:b/>
          <w:bCs/>
          <w:kern w:val="1"/>
          <w:sz w:val="32"/>
          <w:szCs w:val="32"/>
          <w:lang w:val="fr-FR"/>
        </w:rPr>
        <w:t xml:space="preserve"> : </w:t>
      </w:r>
      <w:r w:rsidR="00F34F6B">
        <w:rPr>
          <w:rFonts w:asciiTheme="minorHAnsi" w:hAnsiTheme="minorHAnsi" w:cstheme="minorHAnsi"/>
          <w:b/>
          <w:bCs/>
          <w:kern w:val="1"/>
          <w:sz w:val="32"/>
          <w:szCs w:val="32"/>
          <w:lang w:val="fr-FR"/>
        </w:rPr>
        <w:t>« </w:t>
      </w:r>
      <w:r w:rsidR="00BE3DB4" w:rsidRPr="00BE3DB4">
        <w:rPr>
          <w:rFonts w:asciiTheme="minorHAnsi" w:hAnsiTheme="minorHAnsi" w:cstheme="minorHAnsi"/>
          <w:b/>
          <w:bCs/>
          <w:kern w:val="1"/>
          <w:sz w:val="32"/>
          <w:szCs w:val="32"/>
          <w:lang w:val="fr-FR"/>
        </w:rPr>
        <w:t>Du pouvoir d’achat au pouvoir de vivre : budget et gestion des dépenses à l’ère de la consommation responsable</w:t>
      </w:r>
      <w:r w:rsidR="00BE3DB4">
        <w:rPr>
          <w:rFonts w:asciiTheme="minorHAnsi" w:hAnsiTheme="minorHAnsi" w:cstheme="minorHAnsi"/>
          <w:b/>
          <w:bCs/>
          <w:kern w:val="1"/>
          <w:sz w:val="32"/>
          <w:szCs w:val="32"/>
          <w:lang w:val="fr-FR"/>
        </w:rPr>
        <w:t xml:space="preserve"> </w:t>
      </w:r>
      <w:r w:rsidR="00787502">
        <w:rPr>
          <w:rFonts w:asciiTheme="minorHAnsi" w:hAnsiTheme="minorHAnsi" w:cstheme="minorHAnsi"/>
          <w:b/>
          <w:bCs/>
          <w:kern w:val="1"/>
          <w:sz w:val="32"/>
          <w:szCs w:val="32"/>
          <w:lang w:val="fr-FR"/>
        </w:rPr>
        <w:t>»</w:t>
      </w:r>
    </w:p>
    <w:p w14:paraId="75D7425E" w14:textId="77777777" w:rsidR="005B2655" w:rsidRDefault="005B2655" w:rsidP="00A45449">
      <w:pPr>
        <w:pStyle w:val="Default"/>
        <w:rPr>
          <w:rFonts w:asciiTheme="minorHAnsi" w:hAnsiTheme="minorHAnsi" w:cstheme="minorHAnsi"/>
          <w:b/>
          <w:bCs/>
          <w:i/>
          <w:iCs/>
          <w:kern w:val="1"/>
          <w:szCs w:val="32"/>
        </w:rPr>
      </w:pPr>
    </w:p>
    <w:p w14:paraId="3A15F969" w14:textId="30BB472E" w:rsidR="00BF1A14" w:rsidRDefault="006203B0" w:rsidP="00A45449">
      <w:pPr>
        <w:pStyle w:val="Default"/>
        <w:rPr>
          <w:rFonts w:asciiTheme="minorHAnsi" w:hAnsiTheme="minorHAnsi" w:cstheme="minorHAnsi"/>
          <w:b/>
          <w:bCs/>
          <w:i/>
          <w:iCs/>
          <w:kern w:val="1"/>
        </w:rPr>
      </w:pPr>
      <w:r w:rsidRPr="003753ED">
        <w:rPr>
          <w:rFonts w:asciiTheme="minorHAnsi" w:hAnsiTheme="minorHAnsi" w:cstheme="minorHAnsi"/>
          <w:b/>
          <w:bCs/>
          <w:i/>
          <w:iCs/>
          <w:kern w:val="1"/>
        </w:rPr>
        <w:t xml:space="preserve">Enquête </w:t>
      </w:r>
      <w:r w:rsidR="00E11DF8" w:rsidRPr="003753ED">
        <w:rPr>
          <w:rFonts w:asciiTheme="minorHAnsi" w:hAnsiTheme="minorHAnsi" w:cstheme="minorHAnsi"/>
          <w:b/>
          <w:bCs/>
          <w:i/>
          <w:iCs/>
          <w:kern w:val="1"/>
        </w:rPr>
        <w:t>3</w:t>
      </w:r>
      <w:r w:rsidR="00BF1A14" w:rsidRPr="003753ED">
        <w:rPr>
          <w:rFonts w:asciiTheme="minorHAnsi" w:hAnsiTheme="minorHAnsi" w:cstheme="minorHAnsi"/>
          <w:b/>
          <w:bCs/>
          <w:i/>
          <w:iCs/>
          <w:kern w:val="1"/>
        </w:rPr>
        <w:t>/3 –</w:t>
      </w:r>
      <w:r w:rsidR="00A45449" w:rsidRPr="003753ED">
        <w:rPr>
          <w:rFonts w:asciiTheme="minorHAnsi" w:hAnsiTheme="minorHAnsi" w:cstheme="minorHAnsi"/>
          <w:b/>
          <w:bCs/>
          <w:i/>
          <w:iCs/>
          <w:kern w:val="1"/>
        </w:rPr>
        <w:t xml:space="preserve"> </w:t>
      </w:r>
      <w:r w:rsidR="003753ED" w:rsidRPr="003753ED">
        <w:rPr>
          <w:rFonts w:asciiTheme="minorHAnsi" w:hAnsiTheme="minorHAnsi" w:cstheme="minorHAnsi"/>
          <w:b/>
          <w:bCs/>
          <w:i/>
          <w:iCs/>
          <w:kern w:val="1"/>
        </w:rPr>
        <w:t>Mars</w:t>
      </w:r>
      <w:r w:rsidR="00EA50DC" w:rsidRPr="003753ED">
        <w:rPr>
          <w:rFonts w:asciiTheme="minorHAnsi" w:hAnsiTheme="minorHAnsi" w:cstheme="minorHAnsi"/>
          <w:b/>
          <w:bCs/>
          <w:i/>
          <w:iCs/>
          <w:kern w:val="1"/>
        </w:rPr>
        <w:t xml:space="preserve"> </w:t>
      </w:r>
      <w:r w:rsidR="00401D35" w:rsidRPr="003753ED">
        <w:rPr>
          <w:rFonts w:asciiTheme="minorHAnsi" w:hAnsiTheme="minorHAnsi" w:cstheme="minorHAnsi"/>
          <w:b/>
          <w:bCs/>
          <w:i/>
          <w:iCs/>
          <w:kern w:val="1"/>
        </w:rPr>
        <w:t>201</w:t>
      </w:r>
      <w:r w:rsidR="00BE3DB4" w:rsidRPr="003753ED">
        <w:rPr>
          <w:rFonts w:asciiTheme="minorHAnsi" w:hAnsiTheme="minorHAnsi" w:cstheme="minorHAnsi"/>
          <w:b/>
          <w:bCs/>
          <w:i/>
          <w:iCs/>
          <w:kern w:val="1"/>
        </w:rPr>
        <w:t>9</w:t>
      </w:r>
      <w:r w:rsidR="00401D35" w:rsidRPr="003753ED">
        <w:rPr>
          <w:rFonts w:asciiTheme="minorHAnsi" w:hAnsiTheme="minorHAnsi" w:cstheme="minorHAnsi"/>
          <w:b/>
          <w:bCs/>
          <w:i/>
          <w:iCs/>
          <w:kern w:val="1"/>
        </w:rPr>
        <w:t xml:space="preserve"> </w:t>
      </w:r>
      <w:r w:rsidR="00BF1A14" w:rsidRPr="003753ED">
        <w:rPr>
          <w:rFonts w:asciiTheme="minorHAnsi" w:hAnsiTheme="minorHAnsi" w:cstheme="minorHAnsi"/>
          <w:b/>
          <w:bCs/>
          <w:i/>
          <w:iCs/>
          <w:kern w:val="1"/>
        </w:rPr>
        <w:t>: «</w:t>
      </w:r>
      <w:r w:rsidR="00D11A78" w:rsidRPr="003753ED">
        <w:rPr>
          <w:rFonts w:asciiTheme="minorHAnsi" w:hAnsiTheme="minorHAnsi" w:cstheme="minorHAnsi"/>
          <w:b/>
          <w:bCs/>
          <w:i/>
          <w:iCs/>
          <w:kern w:val="1"/>
        </w:rPr>
        <w:t xml:space="preserve"> </w:t>
      </w:r>
      <w:r w:rsidR="003753ED" w:rsidRPr="003753ED">
        <w:rPr>
          <w:rFonts w:asciiTheme="minorHAnsi" w:hAnsiTheme="minorHAnsi" w:cstheme="minorHAnsi"/>
          <w:b/>
          <w:bCs/>
          <w:i/>
          <w:iCs/>
          <w:kern w:val="1"/>
        </w:rPr>
        <w:t xml:space="preserve">Gestion de son pouvoir d’achat, un (en)jeu de stratégie ? » </w:t>
      </w:r>
    </w:p>
    <w:p w14:paraId="1BA6831C" w14:textId="77777777" w:rsidR="003753ED" w:rsidRPr="003753ED" w:rsidRDefault="003753ED" w:rsidP="00A45449">
      <w:pPr>
        <w:pStyle w:val="Default"/>
        <w:rPr>
          <w:rFonts w:asciiTheme="minorHAnsi" w:hAnsiTheme="minorHAnsi" w:cstheme="minorHAnsi"/>
          <w:b/>
          <w:bCs/>
          <w:i/>
          <w:iCs/>
          <w:kern w:val="1"/>
        </w:rPr>
      </w:pPr>
    </w:p>
    <w:p w14:paraId="0FA3E3F1" w14:textId="2EA0814B" w:rsidR="00163422" w:rsidRDefault="00EC0AE8" w:rsidP="00B01F64">
      <w:pPr>
        <w:spacing w:line="360" w:lineRule="auto"/>
        <w:contextualSpacing/>
        <w:jc w:val="both"/>
        <w:rPr>
          <w:rFonts w:asciiTheme="minorHAnsi" w:hAnsiTheme="minorHAnsi" w:cstheme="minorHAnsi"/>
          <w:i/>
          <w:iCs/>
          <w:color w:val="auto"/>
          <w:sz w:val="20"/>
          <w:szCs w:val="20"/>
          <w:lang w:val="fr-FR"/>
        </w:rPr>
      </w:pPr>
      <w:r w:rsidRPr="00EC0AE8">
        <w:rPr>
          <w:rFonts w:asciiTheme="minorHAnsi" w:hAnsiTheme="minorHAnsi" w:cstheme="minorHAnsi"/>
          <w:i/>
          <w:iCs/>
          <w:color w:val="auto"/>
          <w:sz w:val="20"/>
          <w:szCs w:val="20"/>
          <w:lang w:val="fr-FR"/>
        </w:rPr>
        <w:t xml:space="preserve">Enquête réalisée </w:t>
      </w:r>
      <w:r w:rsidR="00A41618">
        <w:rPr>
          <w:rFonts w:asciiTheme="minorHAnsi" w:hAnsiTheme="minorHAnsi" w:cstheme="minorHAnsi"/>
          <w:i/>
          <w:iCs/>
          <w:color w:val="auto"/>
          <w:sz w:val="20"/>
          <w:szCs w:val="20"/>
          <w:lang w:val="fr-FR"/>
        </w:rPr>
        <w:t xml:space="preserve">par Harris Interactive </w:t>
      </w:r>
      <w:r w:rsidRPr="00EC0AE8">
        <w:rPr>
          <w:rFonts w:asciiTheme="minorHAnsi" w:hAnsiTheme="minorHAnsi" w:cstheme="minorHAnsi"/>
          <w:i/>
          <w:iCs/>
          <w:color w:val="auto"/>
          <w:sz w:val="20"/>
          <w:szCs w:val="20"/>
          <w:lang w:val="fr-FR"/>
        </w:rPr>
        <w:t xml:space="preserve">en ligne </w:t>
      </w:r>
      <w:r w:rsidR="00540EB8">
        <w:rPr>
          <w:rFonts w:asciiTheme="minorHAnsi" w:hAnsiTheme="minorHAnsi" w:cstheme="minorHAnsi"/>
          <w:i/>
          <w:iCs/>
          <w:color w:val="auto"/>
          <w:sz w:val="20"/>
          <w:szCs w:val="20"/>
          <w:lang w:val="fr-FR"/>
        </w:rPr>
        <w:t xml:space="preserve">du </w:t>
      </w:r>
      <w:r w:rsidR="0033232E">
        <w:rPr>
          <w:rFonts w:asciiTheme="minorHAnsi" w:hAnsiTheme="minorHAnsi" w:cstheme="minorHAnsi"/>
          <w:i/>
          <w:iCs/>
          <w:color w:val="auto"/>
          <w:sz w:val="20"/>
          <w:szCs w:val="20"/>
          <w:lang w:val="fr-FR"/>
        </w:rPr>
        <w:t>5</w:t>
      </w:r>
      <w:r w:rsidR="000C7693">
        <w:rPr>
          <w:rFonts w:asciiTheme="minorHAnsi" w:hAnsiTheme="minorHAnsi" w:cstheme="minorHAnsi"/>
          <w:i/>
          <w:iCs/>
          <w:color w:val="auto"/>
          <w:sz w:val="20"/>
          <w:szCs w:val="20"/>
          <w:lang w:val="fr-FR"/>
        </w:rPr>
        <w:t xml:space="preserve"> au</w:t>
      </w:r>
      <w:r w:rsidR="0037145D">
        <w:rPr>
          <w:rFonts w:asciiTheme="minorHAnsi" w:hAnsiTheme="minorHAnsi" w:cstheme="minorHAnsi"/>
          <w:i/>
          <w:iCs/>
          <w:color w:val="auto"/>
          <w:sz w:val="20"/>
          <w:szCs w:val="20"/>
          <w:lang w:val="fr-FR"/>
        </w:rPr>
        <w:t xml:space="preserve"> </w:t>
      </w:r>
      <w:r w:rsidR="0033232E">
        <w:rPr>
          <w:rFonts w:asciiTheme="minorHAnsi" w:hAnsiTheme="minorHAnsi" w:cstheme="minorHAnsi"/>
          <w:i/>
          <w:iCs/>
          <w:color w:val="auto"/>
          <w:sz w:val="20"/>
          <w:szCs w:val="20"/>
          <w:lang w:val="fr-FR"/>
        </w:rPr>
        <w:t>7</w:t>
      </w:r>
      <w:r w:rsidR="003D7DE6">
        <w:rPr>
          <w:rFonts w:asciiTheme="minorHAnsi" w:hAnsiTheme="minorHAnsi" w:cstheme="minorHAnsi"/>
          <w:i/>
          <w:iCs/>
          <w:color w:val="auto"/>
          <w:sz w:val="20"/>
          <w:szCs w:val="20"/>
          <w:lang w:val="fr-FR"/>
        </w:rPr>
        <w:t xml:space="preserve"> </w:t>
      </w:r>
      <w:r w:rsidR="0033232E">
        <w:rPr>
          <w:rFonts w:asciiTheme="minorHAnsi" w:hAnsiTheme="minorHAnsi" w:cstheme="minorHAnsi"/>
          <w:i/>
          <w:iCs/>
          <w:color w:val="auto"/>
          <w:sz w:val="20"/>
          <w:szCs w:val="20"/>
          <w:lang w:val="fr-FR"/>
        </w:rPr>
        <w:t>février</w:t>
      </w:r>
      <w:r w:rsidR="00E950B8">
        <w:rPr>
          <w:rFonts w:asciiTheme="minorHAnsi" w:hAnsiTheme="minorHAnsi" w:cstheme="minorHAnsi"/>
          <w:i/>
          <w:iCs/>
          <w:color w:val="auto"/>
          <w:sz w:val="20"/>
          <w:szCs w:val="20"/>
          <w:lang w:val="fr-FR"/>
        </w:rPr>
        <w:t xml:space="preserve"> </w:t>
      </w:r>
      <w:r w:rsidR="00B36194">
        <w:rPr>
          <w:rFonts w:asciiTheme="minorHAnsi" w:hAnsiTheme="minorHAnsi" w:cstheme="minorHAnsi"/>
          <w:i/>
          <w:iCs/>
          <w:color w:val="auto"/>
          <w:sz w:val="20"/>
          <w:szCs w:val="20"/>
          <w:lang w:val="fr-FR"/>
        </w:rPr>
        <w:t>2018</w:t>
      </w:r>
      <w:r w:rsidRPr="00EC0AE8">
        <w:rPr>
          <w:rFonts w:asciiTheme="minorHAnsi" w:hAnsiTheme="minorHAnsi" w:cstheme="minorHAnsi"/>
          <w:i/>
          <w:iCs/>
          <w:color w:val="auto"/>
          <w:sz w:val="20"/>
          <w:szCs w:val="20"/>
          <w:lang w:val="fr-FR"/>
        </w:rPr>
        <w:t>.</w:t>
      </w:r>
      <w:r>
        <w:rPr>
          <w:rFonts w:asciiTheme="minorHAnsi" w:hAnsiTheme="minorHAnsi" w:cstheme="minorHAnsi"/>
          <w:i/>
          <w:iCs/>
          <w:color w:val="auto"/>
          <w:sz w:val="20"/>
          <w:szCs w:val="20"/>
          <w:lang w:val="fr-FR"/>
        </w:rPr>
        <w:t xml:space="preserve"> </w:t>
      </w:r>
      <w:r w:rsidRPr="000C3F74">
        <w:rPr>
          <w:rFonts w:asciiTheme="minorHAnsi" w:hAnsiTheme="minorHAnsi" w:cstheme="minorHAnsi"/>
          <w:i/>
          <w:iCs/>
          <w:color w:val="auto"/>
          <w:sz w:val="20"/>
          <w:szCs w:val="20"/>
          <w:lang w:val="fr-FR"/>
        </w:rPr>
        <w:t xml:space="preserve">Échantillon de </w:t>
      </w:r>
      <w:r w:rsidR="000C7693">
        <w:rPr>
          <w:rFonts w:asciiTheme="minorHAnsi" w:hAnsiTheme="minorHAnsi" w:cstheme="minorHAnsi"/>
          <w:i/>
          <w:iCs/>
          <w:color w:val="auto"/>
          <w:sz w:val="20"/>
          <w:szCs w:val="20"/>
          <w:lang w:val="fr-FR"/>
        </w:rPr>
        <w:t>1 0</w:t>
      </w:r>
      <w:r w:rsidR="0033232E">
        <w:rPr>
          <w:rFonts w:asciiTheme="minorHAnsi" w:hAnsiTheme="minorHAnsi" w:cstheme="minorHAnsi"/>
          <w:i/>
          <w:iCs/>
          <w:color w:val="auto"/>
          <w:sz w:val="20"/>
          <w:szCs w:val="20"/>
          <w:lang w:val="fr-FR"/>
        </w:rPr>
        <w:t>00</w:t>
      </w:r>
      <w:r w:rsidR="005B0B56" w:rsidRPr="00F34F6B">
        <w:rPr>
          <w:rFonts w:asciiTheme="minorHAnsi" w:hAnsiTheme="minorHAnsi" w:cstheme="minorHAnsi"/>
          <w:i/>
          <w:iCs/>
          <w:color w:val="auto"/>
          <w:sz w:val="20"/>
          <w:szCs w:val="20"/>
          <w:lang w:val="fr-FR"/>
        </w:rPr>
        <w:t xml:space="preserve"> </w:t>
      </w:r>
      <w:r w:rsidR="005B0B56" w:rsidRPr="000C3F74">
        <w:rPr>
          <w:rFonts w:asciiTheme="minorHAnsi" w:hAnsiTheme="minorHAnsi" w:cstheme="minorHAnsi"/>
          <w:i/>
          <w:iCs/>
          <w:color w:val="auto"/>
          <w:sz w:val="20"/>
          <w:szCs w:val="20"/>
          <w:lang w:val="fr-FR"/>
        </w:rPr>
        <w:t>personnes</w:t>
      </w:r>
      <w:r w:rsidRPr="00EC0AE8">
        <w:rPr>
          <w:rFonts w:asciiTheme="minorHAnsi" w:hAnsiTheme="minorHAnsi" w:cstheme="minorHAnsi"/>
          <w:i/>
          <w:iCs/>
          <w:color w:val="auto"/>
          <w:sz w:val="20"/>
          <w:szCs w:val="20"/>
          <w:lang w:val="fr-FR"/>
        </w:rPr>
        <w:t>, représentatif des Français âgés de 18 ans et plus.</w:t>
      </w:r>
      <w:r>
        <w:rPr>
          <w:rFonts w:asciiTheme="minorHAnsi" w:hAnsiTheme="minorHAnsi" w:cstheme="minorHAnsi"/>
          <w:i/>
          <w:iCs/>
          <w:color w:val="auto"/>
          <w:sz w:val="20"/>
          <w:szCs w:val="20"/>
          <w:lang w:val="fr-FR"/>
        </w:rPr>
        <w:t xml:space="preserve"> </w:t>
      </w:r>
      <w:r w:rsidRPr="00EC0AE8">
        <w:rPr>
          <w:rFonts w:asciiTheme="minorHAnsi" w:hAnsiTheme="minorHAnsi" w:cstheme="minorHAnsi"/>
          <w:i/>
          <w:iCs/>
          <w:color w:val="auto"/>
          <w:sz w:val="20"/>
          <w:szCs w:val="20"/>
          <w:lang w:val="fr-FR"/>
        </w:rPr>
        <w:t>Méthode des quotas et redressement appliqués aux variables suivantes : sexe, âge, catégorie socioprofessionnelle et région de l’interviewé(e).</w:t>
      </w:r>
    </w:p>
    <w:p w14:paraId="1D6C44F5" w14:textId="77777777" w:rsidR="00B02EEE" w:rsidRPr="00163422" w:rsidRDefault="00B02EEE" w:rsidP="00B01F64">
      <w:pPr>
        <w:spacing w:line="360" w:lineRule="auto"/>
        <w:contextualSpacing/>
        <w:jc w:val="both"/>
        <w:rPr>
          <w:rFonts w:asciiTheme="minorHAnsi" w:hAnsiTheme="minorHAnsi" w:cstheme="minorHAnsi"/>
          <w:sz w:val="21"/>
          <w:szCs w:val="21"/>
          <w:lang w:val="fr-FR"/>
        </w:rPr>
      </w:pPr>
    </w:p>
    <w:p w14:paraId="5D9E2B84" w14:textId="77777777" w:rsidR="00E11CD5" w:rsidRPr="005C2AEF" w:rsidRDefault="00E11CD5" w:rsidP="005B0B56">
      <w:pPr>
        <w:pStyle w:val="Corpsdetexte"/>
        <w:jc w:val="center"/>
        <w:rPr>
          <w:rFonts w:asciiTheme="minorHAnsi" w:hAnsiTheme="minorHAnsi" w:cstheme="minorHAnsi"/>
          <w:color w:val="70AD47"/>
          <w:lang w:val="fr-FR"/>
        </w:rPr>
      </w:pPr>
      <w:r w:rsidRPr="005C2AEF">
        <w:rPr>
          <w:rFonts w:asciiTheme="minorHAnsi" w:hAnsiTheme="minorHAnsi" w:cstheme="minorHAnsi"/>
          <w:color w:val="70AD47"/>
          <w:lang w:val="fr-FR"/>
        </w:rPr>
        <w:t>*-*-*-*-*-*-*-*-*-*-*-*-*-*-*-*-*-*-*-*-*-*</w:t>
      </w:r>
    </w:p>
    <w:p w14:paraId="17F84FDB" w14:textId="77777777" w:rsidR="00D36C4A" w:rsidRDefault="00D36C4A" w:rsidP="00B01F64">
      <w:pPr>
        <w:spacing w:line="360" w:lineRule="auto"/>
        <w:jc w:val="both"/>
        <w:rPr>
          <w:rFonts w:asciiTheme="minorHAnsi" w:hAnsiTheme="minorHAnsi"/>
          <w:color w:val="auto"/>
          <w:lang w:val="fr-FR"/>
        </w:rPr>
      </w:pPr>
    </w:p>
    <w:p w14:paraId="2C1C436D" w14:textId="6AFD8EA2" w:rsidR="004775C9" w:rsidRDefault="002B224A" w:rsidP="002B224A">
      <w:pPr>
        <w:spacing w:line="360" w:lineRule="auto"/>
        <w:jc w:val="both"/>
        <w:rPr>
          <w:rFonts w:asciiTheme="minorHAnsi" w:hAnsiTheme="minorHAnsi"/>
          <w:color w:val="auto"/>
          <w:lang w:val="fr-FR"/>
        </w:rPr>
      </w:pPr>
      <w:r w:rsidRPr="00525DA0">
        <w:rPr>
          <w:rFonts w:asciiTheme="minorHAnsi" w:hAnsiTheme="minorHAnsi"/>
          <w:color w:val="auto"/>
          <w:lang w:val="fr-FR"/>
        </w:rPr>
        <w:t xml:space="preserve">Les zooms de L’Observatoire Cetelem s’intéressent aux nouveaux modes de vie </w:t>
      </w:r>
      <w:r w:rsidR="00EE7C6E">
        <w:rPr>
          <w:rFonts w:asciiTheme="minorHAnsi" w:hAnsiTheme="minorHAnsi"/>
          <w:color w:val="auto"/>
          <w:lang w:val="fr-FR"/>
        </w:rPr>
        <w:t xml:space="preserve">et proposent </w:t>
      </w:r>
      <w:r w:rsidR="003A1864">
        <w:rPr>
          <w:rFonts w:asciiTheme="minorHAnsi" w:hAnsiTheme="minorHAnsi"/>
          <w:color w:val="auto"/>
          <w:lang w:val="fr-FR"/>
        </w:rPr>
        <w:t>d’investiguer en profondeur des grands thèmes de société</w:t>
      </w:r>
      <w:r w:rsidRPr="00525DA0">
        <w:rPr>
          <w:rFonts w:asciiTheme="minorHAnsi" w:hAnsiTheme="minorHAnsi"/>
          <w:color w:val="auto"/>
          <w:lang w:val="fr-FR"/>
        </w:rPr>
        <w:t xml:space="preserve">, sollicitant l’avis des Français </w:t>
      </w:r>
      <w:r w:rsidR="003A1864">
        <w:rPr>
          <w:rFonts w:asciiTheme="minorHAnsi" w:hAnsiTheme="minorHAnsi"/>
          <w:color w:val="auto"/>
          <w:lang w:val="fr-FR"/>
        </w:rPr>
        <w:t xml:space="preserve">sur chacun de ces thèmes </w:t>
      </w:r>
      <w:r w:rsidRPr="00525DA0">
        <w:rPr>
          <w:rFonts w:asciiTheme="minorHAnsi" w:hAnsiTheme="minorHAnsi"/>
          <w:color w:val="auto"/>
          <w:lang w:val="fr-FR"/>
        </w:rPr>
        <w:t>au travers de trois vagues de sondage. Les zooms viennent ainsi compléter et enrichir le dispositif d’observation et d’études de L’Observatoire Cetelem.</w:t>
      </w:r>
    </w:p>
    <w:p w14:paraId="1C55C4A1" w14:textId="77777777" w:rsidR="008F7E19" w:rsidRPr="00525DA0" w:rsidRDefault="008F7E19" w:rsidP="002B224A">
      <w:pPr>
        <w:spacing w:line="360" w:lineRule="auto"/>
        <w:jc w:val="both"/>
        <w:rPr>
          <w:rFonts w:asciiTheme="minorHAnsi" w:hAnsiTheme="minorHAnsi"/>
          <w:color w:val="auto"/>
          <w:lang w:val="fr-FR"/>
        </w:rPr>
      </w:pPr>
    </w:p>
    <w:p w14:paraId="48782B1E" w14:textId="1E9C66C9" w:rsidR="00641F96" w:rsidRDefault="00952E70" w:rsidP="00D25B99">
      <w:pPr>
        <w:spacing w:line="360" w:lineRule="auto"/>
        <w:jc w:val="both"/>
        <w:rPr>
          <w:rFonts w:asciiTheme="minorHAnsi" w:hAnsiTheme="minorHAnsi"/>
          <w:lang w:val="fr-FR"/>
        </w:rPr>
      </w:pPr>
      <w:r>
        <w:rPr>
          <w:rFonts w:asciiTheme="minorHAnsi" w:hAnsiTheme="minorHAnsi"/>
          <w:lang w:val="fr-FR"/>
        </w:rPr>
        <w:t xml:space="preserve">L’année 2019 s’ouvre en France sur un contexte social particulièrement mouvementé par des tensions entre les citoyens et leurs représentants que rien ne semble pouvoir apaiser. La crise des Gilets Jaunes, point d’orgue de ces tensions sociales, trouve son origine même dans les enjeux de pouvoir d’achat, thème récurrent et central de la vie collective. </w:t>
      </w:r>
      <w:r w:rsidR="009534AF">
        <w:rPr>
          <w:rFonts w:asciiTheme="minorHAnsi" w:hAnsiTheme="minorHAnsi"/>
          <w:lang w:val="fr-FR"/>
        </w:rPr>
        <w:t xml:space="preserve">Plus précisément, il s’agit de la mise en exergue des difficultés que rencontrent les Français, au moins pour une partie d’entre eux, à concilier des injonctions contradictoires : consommer, gérer son budget, se faire plaisir, faire fonctionner l’économie Française d’une part ; responsabiliser ses achats, s’inquiéter de l’environnement, réfléchir aux impacts de la consommation sur soi et sur la planète de l’autre. Les enjeux actuels amèneraient ainsi les Français à se sentir divisés entre deux versants d’eux-mêmes, le consommateur et le citoyen, dont les inspirations et motivations </w:t>
      </w:r>
      <w:r w:rsidR="008F7E19">
        <w:rPr>
          <w:rFonts w:asciiTheme="minorHAnsi" w:hAnsiTheme="minorHAnsi"/>
          <w:lang w:val="fr-FR"/>
        </w:rPr>
        <w:t>peuvent parfois paraître contradictoires</w:t>
      </w:r>
      <w:r w:rsidR="009534AF">
        <w:rPr>
          <w:rFonts w:asciiTheme="minorHAnsi" w:hAnsiTheme="minorHAnsi"/>
          <w:lang w:val="fr-FR"/>
        </w:rPr>
        <w:t xml:space="preserve">. </w:t>
      </w:r>
      <w:r w:rsidR="008F7E19">
        <w:rPr>
          <w:rFonts w:asciiTheme="minorHAnsi" w:hAnsiTheme="minorHAnsi"/>
          <w:lang w:val="fr-FR"/>
        </w:rPr>
        <w:t>Les zooms de l’Observatoire Cetelem ont choisi d’explorer les nouvelles dynamiques de gestion du budget, a</w:t>
      </w:r>
      <w:r w:rsidR="009534AF">
        <w:rPr>
          <w:rFonts w:asciiTheme="minorHAnsi" w:hAnsiTheme="minorHAnsi"/>
          <w:lang w:val="fr-FR"/>
        </w:rPr>
        <w:t xml:space="preserve">fin </w:t>
      </w:r>
      <w:r w:rsidR="00DB57C3">
        <w:rPr>
          <w:rFonts w:asciiTheme="minorHAnsi" w:hAnsiTheme="minorHAnsi"/>
          <w:lang w:val="fr-FR"/>
        </w:rPr>
        <w:t>de mieux comprendre la mise en pratique d’une consommation d’aujourd’hui</w:t>
      </w:r>
      <w:r w:rsidR="008F7E19">
        <w:rPr>
          <w:rFonts w:asciiTheme="minorHAnsi" w:hAnsiTheme="minorHAnsi"/>
          <w:lang w:val="fr-FR"/>
        </w:rPr>
        <w:t>, entre plaisir et engagement</w:t>
      </w:r>
      <w:r w:rsidR="00DB57C3">
        <w:rPr>
          <w:rFonts w:asciiTheme="minorHAnsi" w:hAnsiTheme="minorHAnsi"/>
          <w:lang w:val="fr-FR"/>
        </w:rPr>
        <w:t>.</w:t>
      </w:r>
      <w:r w:rsidR="003753ED">
        <w:rPr>
          <w:rFonts w:asciiTheme="minorHAnsi" w:hAnsiTheme="minorHAnsi"/>
          <w:lang w:val="fr-FR"/>
        </w:rPr>
        <w:t xml:space="preserve"> La dernière enquête s’intéresse ainsi aux stratégies de gestion de son pouvoir d’achat au quotidien, </w:t>
      </w:r>
      <w:r w:rsidR="00105F7A">
        <w:rPr>
          <w:rFonts w:asciiTheme="minorHAnsi" w:hAnsiTheme="minorHAnsi"/>
          <w:lang w:val="fr-FR"/>
        </w:rPr>
        <w:t>dans une distinction entre consommation plaisir et consommation contrainte.</w:t>
      </w:r>
      <w:r w:rsidR="00641F96">
        <w:rPr>
          <w:rFonts w:asciiTheme="minorHAnsi" w:hAnsiTheme="minorHAnsi"/>
          <w:lang w:val="fr-FR"/>
        </w:rPr>
        <w:br w:type="page"/>
      </w:r>
    </w:p>
    <w:p w14:paraId="451AE89A" w14:textId="77777777" w:rsidR="00C46833" w:rsidRPr="0052542D" w:rsidRDefault="000A63DF" w:rsidP="0052542D">
      <w:pPr>
        <w:spacing w:line="360" w:lineRule="auto"/>
        <w:jc w:val="both"/>
        <w:rPr>
          <w:rFonts w:asciiTheme="minorHAnsi" w:hAnsiTheme="minorHAnsi"/>
          <w:lang w:val="fr-FR"/>
        </w:rPr>
      </w:pPr>
      <w:r>
        <w:rPr>
          <w:rFonts w:asciiTheme="minorHAnsi" w:hAnsiTheme="minorHAnsi" w:cstheme="minorHAnsi"/>
          <w:noProof/>
          <w:sz w:val="21"/>
          <w:szCs w:val="21"/>
          <w:lang w:val="fr-FR" w:eastAsia="fr-FR"/>
        </w:rPr>
        <w:lastRenderedPageBreak/>
        <mc:AlternateContent>
          <mc:Choice Requires="wps">
            <w:drawing>
              <wp:anchor distT="0" distB="0" distL="114300" distR="114300" simplePos="0" relativeHeight="251668480" behindDoc="0" locked="0" layoutInCell="1" allowOverlap="1" wp14:anchorId="46C05C8B" wp14:editId="6C305304">
                <wp:simplePos x="0" y="0"/>
                <wp:positionH relativeFrom="column">
                  <wp:posOffset>-428625</wp:posOffset>
                </wp:positionH>
                <wp:positionV relativeFrom="paragraph">
                  <wp:posOffset>-490855</wp:posOffset>
                </wp:positionV>
                <wp:extent cx="7106182" cy="9534525"/>
                <wp:effectExtent l="38100" t="38100" r="114300" b="123825"/>
                <wp:wrapNone/>
                <wp:docPr id="8" name="Rectangle à coins arrondis 8"/>
                <wp:cNvGraphicFramePr/>
                <a:graphic xmlns:a="http://schemas.openxmlformats.org/drawingml/2006/main">
                  <a:graphicData uri="http://schemas.microsoft.com/office/word/2010/wordprocessingShape">
                    <wps:wsp>
                      <wps:cNvSpPr/>
                      <wps:spPr>
                        <a:xfrm>
                          <a:off x="0" y="0"/>
                          <a:ext cx="7106182" cy="9534525"/>
                        </a:xfrm>
                        <a:prstGeom prst="roundRect">
                          <a:avLst>
                            <a:gd name="adj" fmla="val 7213"/>
                          </a:avLst>
                        </a:prstGeom>
                        <a:solidFill>
                          <a:schemeClr val="bg1"/>
                        </a:solidFill>
                        <a:ln w="19050">
                          <a:solidFill>
                            <a:srgbClr val="92D05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C50A013" w14:textId="77777777" w:rsidR="00716070" w:rsidRPr="00640CEC" w:rsidRDefault="00716070" w:rsidP="007661BE">
                            <w:pPr>
                              <w:spacing w:line="360" w:lineRule="auto"/>
                              <w:jc w:val="both"/>
                              <w:rPr>
                                <w:rFonts w:asciiTheme="minorHAnsi" w:hAnsiTheme="minorHAnsi" w:cstheme="minorHAnsi"/>
                                <w:b/>
                                <w:i/>
                                <w:color w:val="000000" w:themeColor="text1"/>
                                <w:sz w:val="28"/>
                                <w:lang w:val="fr-FR"/>
                              </w:rPr>
                            </w:pPr>
                            <w:r w:rsidRPr="00640CEC">
                              <w:rPr>
                                <w:rFonts w:asciiTheme="minorHAnsi" w:hAnsiTheme="minorHAnsi" w:cstheme="minorHAnsi"/>
                                <w:b/>
                                <w:i/>
                                <w:color w:val="000000" w:themeColor="text1"/>
                                <w:sz w:val="28"/>
                                <w:lang w:val="fr-FR"/>
                              </w:rPr>
                              <w:t xml:space="preserve">Que retenir de cette enquête ? </w:t>
                            </w:r>
                          </w:p>
                          <w:p w14:paraId="2C19C63B" w14:textId="77777777" w:rsidR="00716070" w:rsidRPr="00037D0F" w:rsidRDefault="00716070" w:rsidP="00E34E79">
                            <w:pPr>
                              <w:spacing w:line="360" w:lineRule="auto"/>
                              <w:ind w:left="284"/>
                              <w:contextualSpacing/>
                              <w:jc w:val="both"/>
                              <w:rPr>
                                <w:rFonts w:asciiTheme="minorHAnsi" w:hAnsiTheme="minorHAnsi"/>
                                <w:b/>
                                <w:bCs/>
                                <w:color w:val="92D050"/>
                                <w:sz w:val="12"/>
                                <w:lang w:val="fr-FR"/>
                              </w:rPr>
                            </w:pPr>
                          </w:p>
                          <w:p w14:paraId="0122DD3A" w14:textId="32094D07" w:rsidR="00105F7A" w:rsidRPr="00105F7A" w:rsidRDefault="00105F7A" w:rsidP="00105F7A">
                            <w:pPr>
                              <w:numPr>
                                <w:ilvl w:val="0"/>
                                <w:numId w:val="2"/>
                              </w:numPr>
                              <w:spacing w:line="360" w:lineRule="auto"/>
                              <w:ind w:left="284" w:hanging="284"/>
                              <w:contextualSpacing/>
                              <w:jc w:val="both"/>
                              <w:rPr>
                                <w:rFonts w:asciiTheme="minorHAnsi" w:hAnsiTheme="minorHAnsi"/>
                                <w:b/>
                                <w:bCs/>
                                <w:color w:val="92D050"/>
                                <w:lang w:val="fr-FR"/>
                              </w:rPr>
                            </w:pPr>
                            <w:r w:rsidRPr="00105F7A">
                              <w:rPr>
                                <w:rFonts w:asciiTheme="minorHAnsi" w:hAnsiTheme="minorHAnsi"/>
                                <w:b/>
                                <w:bCs/>
                                <w:color w:val="92D050"/>
                                <w:lang w:val="fr-FR"/>
                              </w:rPr>
                              <w:t>La gestion du budget au quotidien : un exercice réussi pour les Français</w:t>
                            </w:r>
                            <w:r w:rsidR="0096380A">
                              <w:rPr>
                                <w:rFonts w:asciiTheme="minorHAnsi" w:hAnsiTheme="minorHAnsi"/>
                                <w:b/>
                                <w:bCs/>
                                <w:color w:val="92D050"/>
                                <w:lang w:val="fr-FR"/>
                              </w:rPr>
                              <w:t>…</w:t>
                            </w:r>
                          </w:p>
                          <w:p w14:paraId="5AB57756" w14:textId="4313A0C3" w:rsidR="00A000D4" w:rsidRPr="00105F7A" w:rsidRDefault="008343E5" w:rsidP="0096380A">
                            <w:pPr>
                              <w:autoSpaceDE w:val="0"/>
                              <w:autoSpaceDN w:val="0"/>
                              <w:adjustRightInd w:val="0"/>
                              <w:spacing w:line="360" w:lineRule="auto"/>
                              <w:ind w:left="284"/>
                              <w:jc w:val="both"/>
                              <w:rPr>
                                <w:rFonts w:asciiTheme="minorHAnsi" w:eastAsia="Arial" w:hAnsiTheme="minorHAnsi"/>
                                <w:b/>
                                <w:bCs/>
                                <w:sz w:val="21"/>
                                <w:szCs w:val="21"/>
                                <w:lang w:val="fr-FR"/>
                              </w:rPr>
                            </w:pPr>
                            <w:r w:rsidRPr="00105F7A">
                              <w:rPr>
                                <w:rFonts w:asciiTheme="minorHAnsi" w:eastAsia="Arial" w:hAnsiTheme="minorHAnsi"/>
                                <w:b/>
                                <w:bCs/>
                                <w:sz w:val="21"/>
                                <w:szCs w:val="21"/>
                                <w:lang w:val="fr-FR"/>
                              </w:rPr>
                              <w:t>La très grande majorité des Français estime bien gérer son budget au quotidien (89%)</w:t>
                            </w:r>
                            <w:r w:rsidR="0096380A">
                              <w:rPr>
                                <w:rFonts w:asciiTheme="minorHAnsi" w:eastAsia="Arial" w:hAnsiTheme="minorHAnsi"/>
                                <w:b/>
                                <w:bCs/>
                                <w:sz w:val="21"/>
                                <w:szCs w:val="21"/>
                                <w:lang w:val="fr-FR"/>
                              </w:rPr>
                              <w:t xml:space="preserve">. </w:t>
                            </w:r>
                            <w:r w:rsidRPr="00105F7A">
                              <w:rPr>
                                <w:rFonts w:asciiTheme="minorHAnsi" w:eastAsia="Arial" w:hAnsiTheme="minorHAnsi"/>
                                <w:b/>
                                <w:bCs/>
                                <w:sz w:val="21"/>
                                <w:szCs w:val="21"/>
                                <w:lang w:val="fr-FR"/>
                              </w:rPr>
                              <w:t xml:space="preserve">Cependant, on note que ce sentiment de bonne gestion reste relatif : seuls 30% estiment </w:t>
                            </w:r>
                            <w:r w:rsidRPr="00105F7A">
                              <w:rPr>
                                <w:rFonts w:asciiTheme="minorHAnsi" w:eastAsia="Arial" w:hAnsiTheme="minorHAnsi"/>
                                <w:b/>
                                <w:bCs/>
                                <w:i/>
                                <w:iCs/>
                                <w:sz w:val="21"/>
                                <w:szCs w:val="21"/>
                                <w:lang w:val="fr-FR"/>
                              </w:rPr>
                              <w:t xml:space="preserve">très bien </w:t>
                            </w:r>
                            <w:r w:rsidRPr="00105F7A">
                              <w:rPr>
                                <w:rFonts w:asciiTheme="minorHAnsi" w:eastAsia="Arial" w:hAnsiTheme="minorHAnsi"/>
                                <w:b/>
                                <w:bCs/>
                                <w:sz w:val="21"/>
                                <w:szCs w:val="21"/>
                                <w:lang w:val="fr-FR"/>
                              </w:rPr>
                              <w:t>gérer leur budget. Conformément à cet état d’esprit, la plupart des Français estiment consacrer juste le temps qu’il faut à la gestion de leurs dépenses (66%), et déclarent généralement bien savoir où ils se situent financièrement en milieu de mois (89%), les plus jeunes étant</w:t>
                            </w:r>
                            <w:r w:rsidR="0096380A">
                              <w:rPr>
                                <w:rFonts w:asciiTheme="minorHAnsi" w:eastAsia="Arial" w:hAnsiTheme="minorHAnsi"/>
                                <w:b/>
                                <w:bCs/>
                                <w:sz w:val="21"/>
                                <w:szCs w:val="21"/>
                                <w:lang w:val="fr-FR"/>
                              </w:rPr>
                              <w:t xml:space="preserve"> </w:t>
                            </w:r>
                            <w:r w:rsidRPr="00105F7A">
                              <w:rPr>
                                <w:rFonts w:asciiTheme="minorHAnsi" w:eastAsia="Arial" w:hAnsiTheme="minorHAnsi"/>
                                <w:b/>
                                <w:bCs/>
                                <w:sz w:val="21"/>
                                <w:szCs w:val="21"/>
                                <w:lang w:val="fr-FR"/>
                              </w:rPr>
                              <w:t xml:space="preserve">légèrement plus fragiles sur ces questions. </w:t>
                            </w:r>
                          </w:p>
                          <w:p w14:paraId="13E112FF" w14:textId="77777777" w:rsidR="00366ED7" w:rsidRPr="00037D0F" w:rsidRDefault="00366ED7" w:rsidP="005B2655">
                            <w:pPr>
                              <w:autoSpaceDE w:val="0"/>
                              <w:autoSpaceDN w:val="0"/>
                              <w:adjustRightInd w:val="0"/>
                              <w:spacing w:line="360" w:lineRule="auto"/>
                              <w:ind w:left="284"/>
                              <w:jc w:val="both"/>
                              <w:rPr>
                                <w:rFonts w:asciiTheme="minorHAnsi" w:eastAsia="Arial" w:hAnsiTheme="minorHAnsi"/>
                                <w:b/>
                                <w:bCs/>
                                <w:sz w:val="12"/>
                                <w:szCs w:val="12"/>
                                <w:lang w:val="fr-FR"/>
                              </w:rPr>
                            </w:pPr>
                          </w:p>
                          <w:p w14:paraId="23424678" w14:textId="308BD6B9" w:rsidR="00716070" w:rsidRPr="00640CEC" w:rsidRDefault="00716070" w:rsidP="005B2655">
                            <w:pPr>
                              <w:numPr>
                                <w:ilvl w:val="0"/>
                                <w:numId w:val="2"/>
                              </w:numPr>
                              <w:spacing w:line="360" w:lineRule="auto"/>
                              <w:ind w:left="284" w:hanging="284"/>
                              <w:contextualSpacing/>
                              <w:jc w:val="both"/>
                              <w:rPr>
                                <w:rFonts w:asciiTheme="minorHAnsi" w:hAnsiTheme="minorHAnsi"/>
                                <w:b/>
                                <w:bCs/>
                                <w:color w:val="92D050"/>
                                <w:lang w:val="fr-FR"/>
                              </w:rPr>
                            </w:pPr>
                            <w:r>
                              <w:rPr>
                                <w:rFonts w:asciiTheme="minorHAnsi" w:hAnsiTheme="minorHAnsi"/>
                                <w:b/>
                                <w:bCs/>
                                <w:color w:val="92D050"/>
                                <w:lang w:val="fr-FR"/>
                              </w:rPr>
                              <w:t xml:space="preserve"> </w:t>
                            </w:r>
                            <w:r w:rsidR="0096380A">
                              <w:rPr>
                                <w:rFonts w:asciiTheme="minorHAnsi" w:hAnsiTheme="minorHAnsi"/>
                                <w:b/>
                                <w:bCs/>
                                <w:color w:val="92D050"/>
                                <w:lang w:val="fr-FR"/>
                              </w:rPr>
                              <w:t>… qui n’excepte pas quelques situations d’embarras</w:t>
                            </w:r>
                          </w:p>
                          <w:p w14:paraId="726A0683" w14:textId="1E7B34E6" w:rsidR="00A000D4" w:rsidRDefault="0096380A" w:rsidP="0096380A">
                            <w:pPr>
                              <w:autoSpaceDE w:val="0"/>
                              <w:autoSpaceDN w:val="0"/>
                              <w:adjustRightInd w:val="0"/>
                              <w:spacing w:line="360" w:lineRule="auto"/>
                              <w:ind w:left="284"/>
                              <w:jc w:val="both"/>
                              <w:rPr>
                                <w:rFonts w:asciiTheme="minorHAnsi" w:eastAsia="Arial" w:hAnsiTheme="minorHAnsi"/>
                                <w:b/>
                                <w:bCs/>
                                <w:sz w:val="21"/>
                                <w:szCs w:val="21"/>
                                <w:lang w:val="fr-FR"/>
                              </w:rPr>
                            </w:pPr>
                            <w:r>
                              <w:rPr>
                                <w:rFonts w:asciiTheme="minorHAnsi" w:eastAsia="Arial" w:hAnsiTheme="minorHAnsi"/>
                                <w:b/>
                                <w:bCs/>
                                <w:sz w:val="21"/>
                                <w:szCs w:val="21"/>
                                <w:lang w:val="fr-FR"/>
                              </w:rPr>
                              <w:t>Les</w:t>
                            </w:r>
                            <w:r w:rsidR="008343E5" w:rsidRPr="0096380A">
                              <w:rPr>
                                <w:rFonts w:asciiTheme="minorHAnsi" w:eastAsia="Arial" w:hAnsiTheme="minorHAnsi"/>
                                <w:b/>
                                <w:bCs/>
                                <w:sz w:val="21"/>
                                <w:szCs w:val="21"/>
                                <w:lang w:val="fr-FR"/>
                              </w:rPr>
                              <w:t xml:space="preserve"> Français connaissent régulièrement des situations de difficulté concernant leur gestion financière. Près d’un tiers déclare ainsi craindre chaque mois de se trouver à découvert en fin de mois… et 42% estiment se trouver effectivement en situation de découvert au moins une fois par an, signe d’une gestion peut-être moins évidente qu’il n’y paraît. Heureusement, 72% affirment réussir au moins une fois par an (et 54% au moins une fois par trimestre) à mettre de l’argent de côté.</w:t>
                            </w:r>
                          </w:p>
                          <w:p w14:paraId="77A91971" w14:textId="2D42059A" w:rsidR="002A16D1" w:rsidRPr="00037D0F" w:rsidRDefault="002A16D1" w:rsidP="0096380A">
                            <w:pPr>
                              <w:autoSpaceDE w:val="0"/>
                              <w:autoSpaceDN w:val="0"/>
                              <w:adjustRightInd w:val="0"/>
                              <w:spacing w:line="360" w:lineRule="auto"/>
                              <w:ind w:left="284"/>
                              <w:jc w:val="both"/>
                              <w:rPr>
                                <w:rFonts w:asciiTheme="minorHAnsi" w:eastAsia="Arial" w:hAnsiTheme="minorHAnsi"/>
                                <w:b/>
                                <w:bCs/>
                                <w:sz w:val="12"/>
                                <w:szCs w:val="12"/>
                                <w:lang w:val="fr-FR"/>
                              </w:rPr>
                            </w:pPr>
                          </w:p>
                          <w:p w14:paraId="4E4332D0" w14:textId="637BE4E7" w:rsidR="002A16D1" w:rsidRPr="00640CEC" w:rsidRDefault="002A16D1" w:rsidP="002A16D1">
                            <w:pPr>
                              <w:numPr>
                                <w:ilvl w:val="0"/>
                                <w:numId w:val="2"/>
                              </w:numPr>
                              <w:spacing w:line="360" w:lineRule="auto"/>
                              <w:ind w:left="284" w:hanging="284"/>
                              <w:contextualSpacing/>
                              <w:jc w:val="both"/>
                              <w:rPr>
                                <w:rFonts w:asciiTheme="minorHAnsi" w:hAnsiTheme="minorHAnsi"/>
                                <w:b/>
                                <w:bCs/>
                                <w:color w:val="92D050"/>
                                <w:lang w:val="fr-FR"/>
                              </w:rPr>
                            </w:pPr>
                            <w:r>
                              <w:rPr>
                                <w:rFonts w:asciiTheme="minorHAnsi" w:hAnsiTheme="minorHAnsi"/>
                                <w:b/>
                                <w:bCs/>
                                <w:color w:val="92D050"/>
                                <w:lang w:val="fr-FR"/>
                              </w:rPr>
                              <w:t xml:space="preserve">Pour mieux gérer </w:t>
                            </w:r>
                            <w:r w:rsidR="00037D0F">
                              <w:rPr>
                                <w:rFonts w:asciiTheme="minorHAnsi" w:hAnsiTheme="minorHAnsi"/>
                                <w:b/>
                                <w:bCs/>
                                <w:color w:val="92D050"/>
                                <w:lang w:val="fr-FR"/>
                              </w:rPr>
                              <w:t>son budget, des stratégies évolutives</w:t>
                            </w:r>
                          </w:p>
                          <w:p w14:paraId="58DDC108" w14:textId="08135746" w:rsidR="002A16D1" w:rsidRPr="0096380A" w:rsidRDefault="00037D0F" w:rsidP="0096380A">
                            <w:pPr>
                              <w:autoSpaceDE w:val="0"/>
                              <w:autoSpaceDN w:val="0"/>
                              <w:adjustRightInd w:val="0"/>
                              <w:spacing w:line="360" w:lineRule="auto"/>
                              <w:ind w:left="284"/>
                              <w:jc w:val="both"/>
                              <w:rPr>
                                <w:rFonts w:asciiTheme="minorHAnsi" w:eastAsia="Arial" w:hAnsiTheme="minorHAnsi"/>
                                <w:b/>
                                <w:bCs/>
                                <w:sz w:val="21"/>
                                <w:szCs w:val="21"/>
                                <w:lang w:val="fr-FR"/>
                              </w:rPr>
                            </w:pPr>
                            <w:r>
                              <w:rPr>
                                <w:rFonts w:asciiTheme="minorHAnsi" w:eastAsia="Arial" w:hAnsiTheme="minorHAnsi"/>
                                <w:b/>
                                <w:bCs/>
                                <w:sz w:val="21"/>
                                <w:szCs w:val="21"/>
                                <w:lang w:val="fr-FR"/>
                              </w:rPr>
                              <w:t xml:space="preserve">Si </w:t>
                            </w:r>
                            <w:r w:rsidR="00DA725B">
                              <w:rPr>
                                <w:rFonts w:asciiTheme="minorHAnsi" w:eastAsia="Arial" w:hAnsiTheme="minorHAnsi"/>
                                <w:b/>
                                <w:bCs/>
                                <w:sz w:val="21"/>
                                <w:szCs w:val="21"/>
                                <w:lang w:val="fr-FR"/>
                              </w:rPr>
                              <w:t>la plupart</w:t>
                            </w:r>
                            <w:r>
                              <w:rPr>
                                <w:rFonts w:asciiTheme="minorHAnsi" w:eastAsia="Arial" w:hAnsiTheme="minorHAnsi"/>
                                <w:b/>
                                <w:bCs/>
                                <w:sz w:val="21"/>
                                <w:szCs w:val="21"/>
                                <w:lang w:val="fr-FR"/>
                              </w:rPr>
                              <w:t xml:space="preserve"> (8</w:t>
                            </w:r>
                            <w:r w:rsidR="00700811">
                              <w:rPr>
                                <w:rFonts w:asciiTheme="minorHAnsi" w:eastAsia="Arial" w:hAnsiTheme="minorHAnsi"/>
                                <w:b/>
                                <w:bCs/>
                                <w:sz w:val="21"/>
                                <w:szCs w:val="21"/>
                                <w:lang w:val="fr-FR"/>
                              </w:rPr>
                              <w:t>3</w:t>
                            </w:r>
                            <w:r>
                              <w:rPr>
                                <w:rFonts w:asciiTheme="minorHAnsi" w:eastAsia="Arial" w:hAnsiTheme="minorHAnsi"/>
                                <w:b/>
                                <w:bCs/>
                                <w:sz w:val="21"/>
                                <w:szCs w:val="21"/>
                                <w:lang w:val="fr-FR"/>
                              </w:rPr>
                              <w:t>%), en cas de besoin d’argent, aurai</w:t>
                            </w:r>
                            <w:r w:rsidR="00DA725B">
                              <w:rPr>
                                <w:rFonts w:asciiTheme="minorHAnsi" w:eastAsia="Arial" w:hAnsiTheme="minorHAnsi"/>
                                <w:b/>
                                <w:bCs/>
                                <w:sz w:val="21"/>
                                <w:szCs w:val="21"/>
                                <w:lang w:val="fr-FR"/>
                              </w:rPr>
                              <w:t>en</w:t>
                            </w:r>
                            <w:r>
                              <w:rPr>
                                <w:rFonts w:asciiTheme="minorHAnsi" w:eastAsia="Arial" w:hAnsiTheme="minorHAnsi"/>
                                <w:b/>
                                <w:bCs/>
                                <w:sz w:val="21"/>
                                <w:szCs w:val="21"/>
                                <w:lang w:val="fr-FR"/>
                              </w:rPr>
                              <w:t xml:space="preserve">t tendance à chercher à réduire </w:t>
                            </w:r>
                            <w:r w:rsidR="00DA725B">
                              <w:rPr>
                                <w:rFonts w:asciiTheme="minorHAnsi" w:eastAsia="Arial" w:hAnsiTheme="minorHAnsi"/>
                                <w:b/>
                                <w:bCs/>
                                <w:sz w:val="21"/>
                                <w:szCs w:val="21"/>
                                <w:lang w:val="fr-FR"/>
                              </w:rPr>
                              <w:t>l</w:t>
                            </w:r>
                            <w:r>
                              <w:rPr>
                                <w:rFonts w:asciiTheme="minorHAnsi" w:eastAsia="Arial" w:hAnsiTheme="minorHAnsi"/>
                                <w:b/>
                                <w:bCs/>
                                <w:sz w:val="21"/>
                                <w:szCs w:val="21"/>
                                <w:lang w:val="fr-FR"/>
                              </w:rPr>
                              <w:t>e</w:t>
                            </w:r>
                            <w:r w:rsidR="00DA725B">
                              <w:rPr>
                                <w:rFonts w:asciiTheme="minorHAnsi" w:eastAsia="Arial" w:hAnsiTheme="minorHAnsi"/>
                                <w:b/>
                                <w:bCs/>
                                <w:sz w:val="21"/>
                                <w:szCs w:val="21"/>
                                <w:lang w:val="fr-FR"/>
                              </w:rPr>
                              <w:t>ur</w:t>
                            </w:r>
                            <w:r>
                              <w:rPr>
                                <w:rFonts w:asciiTheme="minorHAnsi" w:eastAsia="Arial" w:hAnsiTheme="minorHAnsi"/>
                                <w:b/>
                                <w:bCs/>
                                <w:sz w:val="21"/>
                                <w:szCs w:val="21"/>
                                <w:lang w:val="fr-FR"/>
                              </w:rPr>
                              <w:t>s dépenses, 15% essayeraient aujourd’hui plutôt d’augmenter leurs revenus, notamment en utilisant des solutions permises par l’économie collaborative (revente/location d’objets, location de son logement, etc.). Une tactique plutôt utilisée par les hommes (18%), les plus jeunes (20%) ou les personnes issues des catégories aisées (2</w:t>
                            </w:r>
                            <w:r w:rsidR="00700811">
                              <w:rPr>
                                <w:rFonts w:asciiTheme="minorHAnsi" w:eastAsia="Arial" w:hAnsiTheme="minorHAnsi"/>
                                <w:b/>
                                <w:bCs/>
                                <w:sz w:val="21"/>
                                <w:szCs w:val="21"/>
                                <w:lang w:val="fr-FR"/>
                              </w:rPr>
                              <w:t>1</w:t>
                            </w:r>
                            <w:r>
                              <w:rPr>
                                <w:rFonts w:asciiTheme="minorHAnsi" w:eastAsia="Arial" w:hAnsiTheme="minorHAnsi"/>
                                <w:b/>
                                <w:bCs/>
                                <w:sz w:val="21"/>
                                <w:szCs w:val="21"/>
                                <w:lang w:val="fr-FR"/>
                              </w:rPr>
                              <w:t xml:space="preserve">%). Les mêmes catégories sont également plus friandes que la moyenne des applications de gestion de budget, qui semblent se démocratiser au sein de la population : 38% des Français déclarent aujourd’hui en utiliser ou envisager d’en utiliser dans un futur proche pour mieux gérer leurs finances. </w:t>
                            </w:r>
                          </w:p>
                          <w:p w14:paraId="42B8AEDD" w14:textId="79053210" w:rsidR="00910522" w:rsidRPr="00037D0F" w:rsidRDefault="00910522" w:rsidP="00F75CC9">
                            <w:pPr>
                              <w:autoSpaceDE w:val="0"/>
                              <w:autoSpaceDN w:val="0"/>
                              <w:adjustRightInd w:val="0"/>
                              <w:spacing w:line="360" w:lineRule="auto"/>
                              <w:ind w:left="284"/>
                              <w:jc w:val="both"/>
                              <w:rPr>
                                <w:rFonts w:asciiTheme="minorHAnsi" w:hAnsiTheme="minorHAnsi"/>
                                <w:b/>
                                <w:sz w:val="12"/>
                                <w:szCs w:val="12"/>
                                <w:lang w:val="fr-FR"/>
                              </w:rPr>
                            </w:pPr>
                          </w:p>
                          <w:p w14:paraId="79E1A073" w14:textId="288D12F5" w:rsidR="0096380A" w:rsidRPr="00640CEC" w:rsidRDefault="0096380A" w:rsidP="0096380A">
                            <w:pPr>
                              <w:numPr>
                                <w:ilvl w:val="0"/>
                                <w:numId w:val="2"/>
                              </w:numPr>
                              <w:spacing w:line="360" w:lineRule="auto"/>
                              <w:ind w:left="284" w:hanging="284"/>
                              <w:contextualSpacing/>
                              <w:jc w:val="both"/>
                              <w:rPr>
                                <w:rFonts w:asciiTheme="minorHAnsi" w:hAnsiTheme="minorHAnsi"/>
                                <w:b/>
                                <w:bCs/>
                                <w:color w:val="92D050"/>
                                <w:lang w:val="fr-FR"/>
                              </w:rPr>
                            </w:pPr>
                            <w:r>
                              <w:rPr>
                                <w:rFonts w:asciiTheme="minorHAnsi" w:hAnsiTheme="minorHAnsi"/>
                                <w:b/>
                                <w:bCs/>
                                <w:color w:val="92D050"/>
                                <w:lang w:val="fr-FR"/>
                              </w:rPr>
                              <w:t>La contrainte comme fondement du budget pour la plupart des Français</w:t>
                            </w:r>
                          </w:p>
                          <w:p w14:paraId="7D7F560E" w14:textId="010425D6" w:rsidR="00A000D4" w:rsidRDefault="008343E5" w:rsidP="0096380A">
                            <w:pPr>
                              <w:autoSpaceDE w:val="0"/>
                              <w:autoSpaceDN w:val="0"/>
                              <w:adjustRightInd w:val="0"/>
                              <w:spacing w:line="360" w:lineRule="auto"/>
                              <w:ind w:left="284"/>
                              <w:jc w:val="both"/>
                              <w:rPr>
                                <w:rFonts w:asciiTheme="minorHAnsi" w:hAnsiTheme="minorHAnsi"/>
                                <w:b/>
                                <w:sz w:val="21"/>
                                <w:szCs w:val="21"/>
                                <w:lang w:val="fr-FR"/>
                              </w:rPr>
                            </w:pPr>
                            <w:r w:rsidRPr="0096380A">
                              <w:rPr>
                                <w:rFonts w:asciiTheme="minorHAnsi" w:hAnsiTheme="minorHAnsi"/>
                                <w:b/>
                                <w:sz w:val="21"/>
                                <w:szCs w:val="21"/>
                                <w:lang w:val="fr-FR"/>
                              </w:rPr>
                              <w:t xml:space="preserve">Au quotidien, les Français ont très majoritairement le sentiment d’effectuer surtout des dépenses contraintes, obligatoires (74%). Néanmoins pour 25% de la population qui estime avant tout effectuer des dépenses pour son plaisir, la gestion de ses dépenses apparaît comme plus légère. On compte parmi ces Français plus optimistes davantage d’hommes, de jeunes, et de personnes issues des catégories aisées. </w:t>
                            </w:r>
                          </w:p>
                          <w:p w14:paraId="3D4B4CE3" w14:textId="4284A32D" w:rsidR="0096380A" w:rsidRPr="00037D0F" w:rsidRDefault="0096380A" w:rsidP="0096380A">
                            <w:pPr>
                              <w:autoSpaceDE w:val="0"/>
                              <w:autoSpaceDN w:val="0"/>
                              <w:adjustRightInd w:val="0"/>
                              <w:spacing w:line="360" w:lineRule="auto"/>
                              <w:ind w:left="284"/>
                              <w:jc w:val="both"/>
                              <w:rPr>
                                <w:rFonts w:asciiTheme="minorHAnsi" w:hAnsiTheme="minorHAnsi"/>
                                <w:b/>
                                <w:sz w:val="12"/>
                                <w:szCs w:val="12"/>
                                <w:lang w:val="fr-FR"/>
                              </w:rPr>
                            </w:pPr>
                          </w:p>
                          <w:p w14:paraId="1C5D0033" w14:textId="6948D021" w:rsidR="0096380A" w:rsidRPr="00640CEC" w:rsidRDefault="0096380A" w:rsidP="0096380A">
                            <w:pPr>
                              <w:numPr>
                                <w:ilvl w:val="0"/>
                                <w:numId w:val="2"/>
                              </w:numPr>
                              <w:spacing w:line="360" w:lineRule="auto"/>
                              <w:ind w:left="284" w:hanging="284"/>
                              <w:contextualSpacing/>
                              <w:jc w:val="both"/>
                              <w:rPr>
                                <w:rFonts w:asciiTheme="minorHAnsi" w:hAnsiTheme="minorHAnsi"/>
                                <w:b/>
                                <w:bCs/>
                                <w:color w:val="92D050"/>
                                <w:lang w:val="fr-FR"/>
                              </w:rPr>
                            </w:pPr>
                            <w:r>
                              <w:rPr>
                                <w:rFonts w:asciiTheme="minorHAnsi" w:hAnsiTheme="minorHAnsi"/>
                                <w:b/>
                                <w:bCs/>
                                <w:color w:val="92D050"/>
                                <w:lang w:val="fr-FR"/>
                              </w:rPr>
                              <w:t>Dépense plaisir ou dépense contrainte ?</w:t>
                            </w:r>
                          </w:p>
                          <w:p w14:paraId="07488897" w14:textId="17F19F89" w:rsidR="00A000D4" w:rsidRPr="0096380A" w:rsidRDefault="008343E5" w:rsidP="0096380A">
                            <w:pPr>
                              <w:autoSpaceDE w:val="0"/>
                              <w:autoSpaceDN w:val="0"/>
                              <w:adjustRightInd w:val="0"/>
                              <w:spacing w:line="360" w:lineRule="auto"/>
                              <w:ind w:left="284"/>
                              <w:jc w:val="both"/>
                              <w:rPr>
                                <w:rFonts w:asciiTheme="minorHAnsi" w:hAnsiTheme="minorHAnsi"/>
                                <w:b/>
                                <w:sz w:val="21"/>
                                <w:szCs w:val="21"/>
                                <w:lang w:val="fr-FR"/>
                              </w:rPr>
                            </w:pPr>
                            <w:r w:rsidRPr="0096380A">
                              <w:rPr>
                                <w:rFonts w:asciiTheme="minorHAnsi" w:hAnsiTheme="minorHAnsi"/>
                                <w:b/>
                                <w:sz w:val="21"/>
                                <w:szCs w:val="21"/>
                                <w:lang w:val="fr-FR"/>
                              </w:rPr>
                              <w:t xml:space="preserve">Comment les Français répartissent-ils ainsi les dépenses contraintes et les dépenses plaisir ? Pour certaines, la réponse des Français est évidente. Les dépenses liées à l’achat de carburant (91%), le loyer ou le règlement des mensualités (89%), l’achat de gros électro-ménagers (75%) ou encore les abonnements internet et téléphone (75%) appartiennent résolument au registre de la contrainte pour ceux qui sont confrontés à ce type de dépenses. L’achat de vêtements, s’il s’agit d’un plaisir pour 65% d’entre eux, n’en est réellement un que pour 57% des hommes contre 73% des femmes. L’achat de cosmétiques ne fait pas non plus l’unanimité, 53% estimant qu’il s’agit d’un plaisir (et 60% chez les femmes) 47% qu’il s’agit d’une contrainte (55% chez les hommes). </w:t>
                            </w:r>
                          </w:p>
                          <w:p w14:paraId="58F7EEE8" w14:textId="77777777" w:rsidR="0096380A" w:rsidRPr="0096380A" w:rsidRDefault="0096380A" w:rsidP="0096380A">
                            <w:pPr>
                              <w:autoSpaceDE w:val="0"/>
                              <w:autoSpaceDN w:val="0"/>
                              <w:adjustRightInd w:val="0"/>
                              <w:spacing w:line="360" w:lineRule="auto"/>
                              <w:ind w:left="284"/>
                              <w:jc w:val="both"/>
                              <w:rPr>
                                <w:rFonts w:asciiTheme="minorHAnsi" w:hAnsiTheme="minorHAnsi"/>
                                <w:b/>
                                <w:sz w:val="21"/>
                                <w:szCs w:val="21"/>
                                <w:lang w:val="fr-FR"/>
                              </w:rPr>
                            </w:pPr>
                          </w:p>
                          <w:p w14:paraId="575E8C7E" w14:textId="77777777" w:rsidR="0096380A" w:rsidRPr="009B44AD" w:rsidRDefault="0096380A" w:rsidP="00F75CC9">
                            <w:pPr>
                              <w:autoSpaceDE w:val="0"/>
                              <w:autoSpaceDN w:val="0"/>
                              <w:adjustRightInd w:val="0"/>
                              <w:spacing w:line="360" w:lineRule="auto"/>
                              <w:ind w:left="284"/>
                              <w:jc w:val="both"/>
                              <w:rPr>
                                <w:rFonts w:asciiTheme="minorHAnsi" w:hAnsiTheme="minorHAnsi"/>
                                <w:b/>
                                <w:sz w:val="21"/>
                                <w:szCs w:val="21"/>
                                <w:lang w:val="fr-F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C05C8B" id="Rectangle à coins arrondis 8" o:spid="_x0000_s1026" style="position:absolute;left:0;text-align:left;margin-left:-33.75pt;margin-top:-38.65pt;width:559.55pt;height:75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7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" fillcolor="white [3212]" strokecolor="#92d050" strokeweight="1.5pt">
                <v:shadow on="t" color="black" opacity="26214f" origin="-.5,-.5" offset=".74836mm,.74836mm"/>
                <v:textbox>
                  <w:txbxContent>
                    <w:p w14:paraId="2C50A013" w14:textId="77777777" w:rsidR="00716070" w:rsidRPr="00640CEC" w:rsidRDefault="00716070" w:rsidP="007661BE">
                      <w:pPr>
                        <w:spacing w:line="360" w:lineRule="auto"/>
                        <w:jc w:val="both"/>
                        <w:rPr>
                          <w:rFonts w:asciiTheme="minorHAnsi" w:hAnsiTheme="minorHAnsi" w:cstheme="minorHAnsi"/>
                          <w:b/>
                          <w:i/>
                          <w:color w:val="000000" w:themeColor="text1"/>
                          <w:sz w:val="28"/>
                          <w:lang w:val="fr-FR"/>
                        </w:rPr>
                      </w:pPr>
                      <w:r w:rsidRPr="00640CEC">
                        <w:rPr>
                          <w:rFonts w:asciiTheme="minorHAnsi" w:hAnsiTheme="minorHAnsi" w:cstheme="minorHAnsi"/>
                          <w:b/>
                          <w:i/>
                          <w:color w:val="000000" w:themeColor="text1"/>
                          <w:sz w:val="28"/>
                          <w:lang w:val="fr-FR"/>
                        </w:rPr>
                        <w:t xml:space="preserve">Que retenir de cette enquête ? </w:t>
                      </w:r>
                    </w:p>
                    <w:p w14:paraId="2C19C63B" w14:textId="77777777" w:rsidR="00716070" w:rsidRPr="00037D0F" w:rsidRDefault="00716070" w:rsidP="00E34E79">
                      <w:pPr>
                        <w:spacing w:line="360" w:lineRule="auto"/>
                        <w:ind w:left="284"/>
                        <w:contextualSpacing/>
                        <w:jc w:val="both"/>
                        <w:rPr>
                          <w:rFonts w:asciiTheme="minorHAnsi" w:hAnsiTheme="minorHAnsi"/>
                          <w:b/>
                          <w:bCs/>
                          <w:color w:val="92D050"/>
                          <w:sz w:val="12"/>
                          <w:lang w:val="fr-FR"/>
                        </w:rPr>
                      </w:pPr>
                    </w:p>
                    <w:p w14:paraId="0122DD3A" w14:textId="32094D07" w:rsidR="00105F7A" w:rsidRPr="00105F7A" w:rsidRDefault="00105F7A" w:rsidP="00105F7A">
                      <w:pPr>
                        <w:numPr>
                          <w:ilvl w:val="0"/>
                          <w:numId w:val="2"/>
                        </w:numPr>
                        <w:spacing w:line="360" w:lineRule="auto"/>
                        <w:ind w:left="284" w:hanging="284"/>
                        <w:contextualSpacing/>
                        <w:jc w:val="both"/>
                        <w:rPr>
                          <w:rFonts w:asciiTheme="minorHAnsi" w:hAnsiTheme="minorHAnsi"/>
                          <w:b/>
                          <w:bCs/>
                          <w:color w:val="92D050"/>
                          <w:lang w:val="fr-FR"/>
                        </w:rPr>
                      </w:pPr>
                      <w:r w:rsidRPr="00105F7A">
                        <w:rPr>
                          <w:rFonts w:asciiTheme="minorHAnsi" w:hAnsiTheme="minorHAnsi"/>
                          <w:b/>
                          <w:bCs/>
                          <w:color w:val="92D050"/>
                          <w:lang w:val="fr-FR"/>
                        </w:rPr>
                        <w:t>La gestion du budget au quotidien : un exercice réussi pour les Français</w:t>
                      </w:r>
                      <w:r w:rsidR="0096380A">
                        <w:rPr>
                          <w:rFonts w:asciiTheme="minorHAnsi" w:hAnsiTheme="minorHAnsi"/>
                          <w:b/>
                          <w:bCs/>
                          <w:color w:val="92D050"/>
                          <w:lang w:val="fr-FR"/>
                        </w:rPr>
                        <w:t>…</w:t>
                      </w:r>
                    </w:p>
                    <w:p w14:paraId="5AB57756" w14:textId="4313A0C3" w:rsidR="00A000D4" w:rsidRPr="00105F7A" w:rsidRDefault="008343E5" w:rsidP="0096380A">
                      <w:pPr>
                        <w:autoSpaceDE w:val="0"/>
                        <w:autoSpaceDN w:val="0"/>
                        <w:adjustRightInd w:val="0"/>
                        <w:spacing w:line="360" w:lineRule="auto"/>
                        <w:ind w:left="284"/>
                        <w:jc w:val="both"/>
                        <w:rPr>
                          <w:rFonts w:asciiTheme="minorHAnsi" w:eastAsia="Arial" w:hAnsiTheme="minorHAnsi"/>
                          <w:b/>
                          <w:bCs/>
                          <w:sz w:val="21"/>
                          <w:szCs w:val="21"/>
                          <w:lang w:val="fr-FR"/>
                        </w:rPr>
                      </w:pPr>
                      <w:r w:rsidRPr="00105F7A">
                        <w:rPr>
                          <w:rFonts w:asciiTheme="minorHAnsi" w:eastAsia="Arial" w:hAnsiTheme="minorHAnsi"/>
                          <w:b/>
                          <w:bCs/>
                          <w:sz w:val="21"/>
                          <w:szCs w:val="21"/>
                          <w:lang w:val="fr-FR"/>
                        </w:rPr>
                        <w:t>La très grande majorité des Français estime bien gérer son budget au quotidien (89%)</w:t>
                      </w:r>
                      <w:r w:rsidR="0096380A">
                        <w:rPr>
                          <w:rFonts w:asciiTheme="minorHAnsi" w:eastAsia="Arial" w:hAnsiTheme="minorHAnsi"/>
                          <w:b/>
                          <w:bCs/>
                          <w:sz w:val="21"/>
                          <w:szCs w:val="21"/>
                          <w:lang w:val="fr-FR"/>
                        </w:rPr>
                        <w:t xml:space="preserve">. </w:t>
                      </w:r>
                      <w:r w:rsidRPr="00105F7A">
                        <w:rPr>
                          <w:rFonts w:asciiTheme="minorHAnsi" w:eastAsia="Arial" w:hAnsiTheme="minorHAnsi"/>
                          <w:b/>
                          <w:bCs/>
                          <w:sz w:val="21"/>
                          <w:szCs w:val="21"/>
                          <w:lang w:val="fr-FR"/>
                        </w:rPr>
                        <w:t xml:space="preserve">Cependant, on note que ce sentiment de bonne gestion reste relatif : seuls 30% estiment </w:t>
                      </w:r>
                      <w:r w:rsidRPr="00105F7A">
                        <w:rPr>
                          <w:rFonts w:asciiTheme="minorHAnsi" w:eastAsia="Arial" w:hAnsiTheme="minorHAnsi"/>
                          <w:b/>
                          <w:bCs/>
                          <w:i/>
                          <w:iCs/>
                          <w:sz w:val="21"/>
                          <w:szCs w:val="21"/>
                          <w:lang w:val="fr-FR"/>
                        </w:rPr>
                        <w:t xml:space="preserve">très bien </w:t>
                      </w:r>
                      <w:r w:rsidRPr="00105F7A">
                        <w:rPr>
                          <w:rFonts w:asciiTheme="minorHAnsi" w:eastAsia="Arial" w:hAnsiTheme="minorHAnsi"/>
                          <w:b/>
                          <w:bCs/>
                          <w:sz w:val="21"/>
                          <w:szCs w:val="21"/>
                          <w:lang w:val="fr-FR"/>
                        </w:rPr>
                        <w:t>gérer leur budget. Conformément à cet état d’esprit, la plupart des Français estiment consacrer juste le temps qu’il faut à la gestion de leurs dépenses (66%), et déclarent généralement bien savoir où ils se situent financièrement en milieu de mois (89%), les plus jeunes étant</w:t>
                      </w:r>
                      <w:r w:rsidR="0096380A">
                        <w:rPr>
                          <w:rFonts w:asciiTheme="minorHAnsi" w:eastAsia="Arial" w:hAnsiTheme="minorHAnsi"/>
                          <w:b/>
                          <w:bCs/>
                          <w:sz w:val="21"/>
                          <w:szCs w:val="21"/>
                          <w:lang w:val="fr-FR"/>
                        </w:rPr>
                        <w:t xml:space="preserve"> </w:t>
                      </w:r>
                      <w:r w:rsidRPr="00105F7A">
                        <w:rPr>
                          <w:rFonts w:asciiTheme="minorHAnsi" w:eastAsia="Arial" w:hAnsiTheme="minorHAnsi"/>
                          <w:b/>
                          <w:bCs/>
                          <w:sz w:val="21"/>
                          <w:szCs w:val="21"/>
                          <w:lang w:val="fr-FR"/>
                        </w:rPr>
                        <w:t xml:space="preserve">légèrement plus fragiles sur ces questions. </w:t>
                      </w:r>
                    </w:p>
                    <w:p w14:paraId="13E112FF" w14:textId="77777777" w:rsidR="00366ED7" w:rsidRPr="00037D0F" w:rsidRDefault="00366ED7" w:rsidP="005B2655">
                      <w:pPr>
                        <w:autoSpaceDE w:val="0"/>
                        <w:autoSpaceDN w:val="0"/>
                        <w:adjustRightInd w:val="0"/>
                        <w:spacing w:line="360" w:lineRule="auto"/>
                        <w:ind w:left="284"/>
                        <w:jc w:val="both"/>
                        <w:rPr>
                          <w:rFonts w:asciiTheme="minorHAnsi" w:eastAsia="Arial" w:hAnsiTheme="minorHAnsi"/>
                          <w:b/>
                          <w:bCs/>
                          <w:sz w:val="12"/>
                          <w:szCs w:val="12"/>
                          <w:lang w:val="fr-FR"/>
                        </w:rPr>
                      </w:pPr>
                    </w:p>
                    <w:p w14:paraId="23424678" w14:textId="308BD6B9" w:rsidR="00716070" w:rsidRPr="00640CEC" w:rsidRDefault="00716070" w:rsidP="005B2655">
                      <w:pPr>
                        <w:numPr>
                          <w:ilvl w:val="0"/>
                          <w:numId w:val="2"/>
                        </w:numPr>
                        <w:spacing w:line="360" w:lineRule="auto"/>
                        <w:ind w:left="284" w:hanging="284"/>
                        <w:contextualSpacing/>
                        <w:jc w:val="both"/>
                        <w:rPr>
                          <w:rFonts w:asciiTheme="minorHAnsi" w:hAnsiTheme="minorHAnsi"/>
                          <w:b/>
                          <w:bCs/>
                          <w:color w:val="92D050"/>
                          <w:lang w:val="fr-FR"/>
                        </w:rPr>
                      </w:pPr>
                      <w:r>
                        <w:rPr>
                          <w:rFonts w:asciiTheme="minorHAnsi" w:hAnsiTheme="minorHAnsi"/>
                          <w:b/>
                          <w:bCs/>
                          <w:color w:val="92D050"/>
                          <w:lang w:val="fr-FR"/>
                        </w:rPr>
                        <w:t xml:space="preserve"> </w:t>
                      </w:r>
                      <w:r w:rsidR="0096380A">
                        <w:rPr>
                          <w:rFonts w:asciiTheme="minorHAnsi" w:hAnsiTheme="minorHAnsi"/>
                          <w:b/>
                          <w:bCs/>
                          <w:color w:val="92D050"/>
                          <w:lang w:val="fr-FR"/>
                        </w:rPr>
                        <w:t>… qui n’excepte pas quelques situations d’embarras</w:t>
                      </w:r>
                    </w:p>
                    <w:p w14:paraId="726A0683" w14:textId="1E7B34E6" w:rsidR="00A000D4" w:rsidRDefault="0096380A" w:rsidP="0096380A">
                      <w:pPr>
                        <w:autoSpaceDE w:val="0"/>
                        <w:autoSpaceDN w:val="0"/>
                        <w:adjustRightInd w:val="0"/>
                        <w:spacing w:line="360" w:lineRule="auto"/>
                        <w:ind w:left="284"/>
                        <w:jc w:val="both"/>
                        <w:rPr>
                          <w:rFonts w:asciiTheme="minorHAnsi" w:eastAsia="Arial" w:hAnsiTheme="minorHAnsi"/>
                          <w:b/>
                          <w:bCs/>
                          <w:sz w:val="21"/>
                          <w:szCs w:val="21"/>
                          <w:lang w:val="fr-FR"/>
                        </w:rPr>
                      </w:pPr>
                      <w:r>
                        <w:rPr>
                          <w:rFonts w:asciiTheme="minorHAnsi" w:eastAsia="Arial" w:hAnsiTheme="minorHAnsi"/>
                          <w:b/>
                          <w:bCs/>
                          <w:sz w:val="21"/>
                          <w:szCs w:val="21"/>
                          <w:lang w:val="fr-FR"/>
                        </w:rPr>
                        <w:t>Les</w:t>
                      </w:r>
                      <w:r w:rsidR="008343E5" w:rsidRPr="0096380A">
                        <w:rPr>
                          <w:rFonts w:asciiTheme="minorHAnsi" w:eastAsia="Arial" w:hAnsiTheme="minorHAnsi"/>
                          <w:b/>
                          <w:bCs/>
                          <w:sz w:val="21"/>
                          <w:szCs w:val="21"/>
                          <w:lang w:val="fr-FR"/>
                        </w:rPr>
                        <w:t xml:space="preserve"> Français connaissent régulièrement des situations de difficulté concernant leur gestion financière. Près d’un tiers déclare ainsi craindre chaque mois de se trouver à découvert en fin de mois… et 42% estiment se trouver effectivement en situation de découvert au moins une fois par an, signe d’une gestion peut-être moins évidente qu’il n’y paraît. Heureusement, 72% affirment réussir au moins une fois par an (et 54% au moins une fois par trimestre) à mettre de l’argent de côté.</w:t>
                      </w:r>
                    </w:p>
                    <w:p w14:paraId="77A91971" w14:textId="2D42059A" w:rsidR="002A16D1" w:rsidRPr="00037D0F" w:rsidRDefault="002A16D1" w:rsidP="0096380A">
                      <w:pPr>
                        <w:autoSpaceDE w:val="0"/>
                        <w:autoSpaceDN w:val="0"/>
                        <w:adjustRightInd w:val="0"/>
                        <w:spacing w:line="360" w:lineRule="auto"/>
                        <w:ind w:left="284"/>
                        <w:jc w:val="both"/>
                        <w:rPr>
                          <w:rFonts w:asciiTheme="minorHAnsi" w:eastAsia="Arial" w:hAnsiTheme="minorHAnsi"/>
                          <w:b/>
                          <w:bCs/>
                          <w:sz w:val="12"/>
                          <w:szCs w:val="12"/>
                          <w:lang w:val="fr-FR"/>
                        </w:rPr>
                      </w:pPr>
                    </w:p>
                    <w:p w14:paraId="4E4332D0" w14:textId="637BE4E7" w:rsidR="002A16D1" w:rsidRPr="00640CEC" w:rsidRDefault="002A16D1" w:rsidP="002A16D1">
                      <w:pPr>
                        <w:numPr>
                          <w:ilvl w:val="0"/>
                          <w:numId w:val="2"/>
                        </w:numPr>
                        <w:spacing w:line="360" w:lineRule="auto"/>
                        <w:ind w:left="284" w:hanging="284"/>
                        <w:contextualSpacing/>
                        <w:jc w:val="both"/>
                        <w:rPr>
                          <w:rFonts w:asciiTheme="minorHAnsi" w:hAnsiTheme="minorHAnsi"/>
                          <w:b/>
                          <w:bCs/>
                          <w:color w:val="92D050"/>
                          <w:lang w:val="fr-FR"/>
                        </w:rPr>
                      </w:pPr>
                      <w:r>
                        <w:rPr>
                          <w:rFonts w:asciiTheme="minorHAnsi" w:hAnsiTheme="minorHAnsi"/>
                          <w:b/>
                          <w:bCs/>
                          <w:color w:val="92D050"/>
                          <w:lang w:val="fr-FR"/>
                        </w:rPr>
                        <w:t xml:space="preserve">Pour mieux gérer </w:t>
                      </w:r>
                      <w:r w:rsidR="00037D0F">
                        <w:rPr>
                          <w:rFonts w:asciiTheme="minorHAnsi" w:hAnsiTheme="minorHAnsi"/>
                          <w:b/>
                          <w:bCs/>
                          <w:color w:val="92D050"/>
                          <w:lang w:val="fr-FR"/>
                        </w:rPr>
                        <w:t>son budget, des stratégies évolutives</w:t>
                      </w:r>
                    </w:p>
                    <w:p w14:paraId="58DDC108" w14:textId="08135746" w:rsidR="002A16D1" w:rsidRPr="0096380A" w:rsidRDefault="00037D0F" w:rsidP="0096380A">
                      <w:pPr>
                        <w:autoSpaceDE w:val="0"/>
                        <w:autoSpaceDN w:val="0"/>
                        <w:adjustRightInd w:val="0"/>
                        <w:spacing w:line="360" w:lineRule="auto"/>
                        <w:ind w:left="284"/>
                        <w:jc w:val="both"/>
                        <w:rPr>
                          <w:rFonts w:asciiTheme="minorHAnsi" w:eastAsia="Arial" w:hAnsiTheme="minorHAnsi"/>
                          <w:b/>
                          <w:bCs/>
                          <w:sz w:val="21"/>
                          <w:szCs w:val="21"/>
                          <w:lang w:val="fr-FR"/>
                        </w:rPr>
                      </w:pPr>
                      <w:r>
                        <w:rPr>
                          <w:rFonts w:asciiTheme="minorHAnsi" w:eastAsia="Arial" w:hAnsiTheme="minorHAnsi"/>
                          <w:b/>
                          <w:bCs/>
                          <w:sz w:val="21"/>
                          <w:szCs w:val="21"/>
                          <w:lang w:val="fr-FR"/>
                        </w:rPr>
                        <w:t xml:space="preserve">Si </w:t>
                      </w:r>
                      <w:r w:rsidR="00DA725B">
                        <w:rPr>
                          <w:rFonts w:asciiTheme="minorHAnsi" w:eastAsia="Arial" w:hAnsiTheme="minorHAnsi"/>
                          <w:b/>
                          <w:bCs/>
                          <w:sz w:val="21"/>
                          <w:szCs w:val="21"/>
                          <w:lang w:val="fr-FR"/>
                        </w:rPr>
                        <w:t>la plupart</w:t>
                      </w:r>
                      <w:r>
                        <w:rPr>
                          <w:rFonts w:asciiTheme="minorHAnsi" w:eastAsia="Arial" w:hAnsiTheme="minorHAnsi"/>
                          <w:b/>
                          <w:bCs/>
                          <w:sz w:val="21"/>
                          <w:szCs w:val="21"/>
                          <w:lang w:val="fr-FR"/>
                        </w:rPr>
                        <w:t xml:space="preserve"> (8</w:t>
                      </w:r>
                      <w:r w:rsidR="00700811">
                        <w:rPr>
                          <w:rFonts w:asciiTheme="minorHAnsi" w:eastAsia="Arial" w:hAnsiTheme="minorHAnsi"/>
                          <w:b/>
                          <w:bCs/>
                          <w:sz w:val="21"/>
                          <w:szCs w:val="21"/>
                          <w:lang w:val="fr-FR"/>
                        </w:rPr>
                        <w:t>3</w:t>
                      </w:r>
                      <w:r>
                        <w:rPr>
                          <w:rFonts w:asciiTheme="minorHAnsi" w:eastAsia="Arial" w:hAnsiTheme="minorHAnsi"/>
                          <w:b/>
                          <w:bCs/>
                          <w:sz w:val="21"/>
                          <w:szCs w:val="21"/>
                          <w:lang w:val="fr-FR"/>
                        </w:rPr>
                        <w:t>%), en cas de besoin d’argent, aurai</w:t>
                      </w:r>
                      <w:r w:rsidR="00DA725B">
                        <w:rPr>
                          <w:rFonts w:asciiTheme="minorHAnsi" w:eastAsia="Arial" w:hAnsiTheme="minorHAnsi"/>
                          <w:b/>
                          <w:bCs/>
                          <w:sz w:val="21"/>
                          <w:szCs w:val="21"/>
                          <w:lang w:val="fr-FR"/>
                        </w:rPr>
                        <w:t>en</w:t>
                      </w:r>
                      <w:r>
                        <w:rPr>
                          <w:rFonts w:asciiTheme="minorHAnsi" w:eastAsia="Arial" w:hAnsiTheme="minorHAnsi"/>
                          <w:b/>
                          <w:bCs/>
                          <w:sz w:val="21"/>
                          <w:szCs w:val="21"/>
                          <w:lang w:val="fr-FR"/>
                        </w:rPr>
                        <w:t xml:space="preserve">t tendance à chercher à réduire </w:t>
                      </w:r>
                      <w:r w:rsidR="00DA725B">
                        <w:rPr>
                          <w:rFonts w:asciiTheme="minorHAnsi" w:eastAsia="Arial" w:hAnsiTheme="minorHAnsi"/>
                          <w:b/>
                          <w:bCs/>
                          <w:sz w:val="21"/>
                          <w:szCs w:val="21"/>
                          <w:lang w:val="fr-FR"/>
                        </w:rPr>
                        <w:t>l</w:t>
                      </w:r>
                      <w:r>
                        <w:rPr>
                          <w:rFonts w:asciiTheme="minorHAnsi" w:eastAsia="Arial" w:hAnsiTheme="minorHAnsi"/>
                          <w:b/>
                          <w:bCs/>
                          <w:sz w:val="21"/>
                          <w:szCs w:val="21"/>
                          <w:lang w:val="fr-FR"/>
                        </w:rPr>
                        <w:t>e</w:t>
                      </w:r>
                      <w:r w:rsidR="00DA725B">
                        <w:rPr>
                          <w:rFonts w:asciiTheme="minorHAnsi" w:eastAsia="Arial" w:hAnsiTheme="minorHAnsi"/>
                          <w:b/>
                          <w:bCs/>
                          <w:sz w:val="21"/>
                          <w:szCs w:val="21"/>
                          <w:lang w:val="fr-FR"/>
                        </w:rPr>
                        <w:t>ur</w:t>
                      </w:r>
                      <w:r>
                        <w:rPr>
                          <w:rFonts w:asciiTheme="minorHAnsi" w:eastAsia="Arial" w:hAnsiTheme="minorHAnsi"/>
                          <w:b/>
                          <w:bCs/>
                          <w:sz w:val="21"/>
                          <w:szCs w:val="21"/>
                          <w:lang w:val="fr-FR"/>
                        </w:rPr>
                        <w:t>s dépenses, 15% essayeraient aujourd’hui plutôt d’augmenter leurs revenus, notamment en utilisant des solutions permises par l’économie collaborative (revente/location d’objets, location de son logement, etc.). Une tactique plutôt utilisée par les hommes (18%), les plus jeunes (20%) ou les personnes issues des catégories aisées (2</w:t>
                      </w:r>
                      <w:r w:rsidR="00700811">
                        <w:rPr>
                          <w:rFonts w:asciiTheme="minorHAnsi" w:eastAsia="Arial" w:hAnsiTheme="minorHAnsi"/>
                          <w:b/>
                          <w:bCs/>
                          <w:sz w:val="21"/>
                          <w:szCs w:val="21"/>
                          <w:lang w:val="fr-FR"/>
                        </w:rPr>
                        <w:t>1</w:t>
                      </w:r>
                      <w:r>
                        <w:rPr>
                          <w:rFonts w:asciiTheme="minorHAnsi" w:eastAsia="Arial" w:hAnsiTheme="minorHAnsi"/>
                          <w:b/>
                          <w:bCs/>
                          <w:sz w:val="21"/>
                          <w:szCs w:val="21"/>
                          <w:lang w:val="fr-FR"/>
                        </w:rPr>
                        <w:t xml:space="preserve">%). Les mêmes catégories sont également plus friandes que la moyenne des applications de gestion de budget, qui semblent se démocratiser au sein de la population : 38% des Français déclarent aujourd’hui en utiliser ou envisager d’en utiliser dans un futur proche pour mieux gérer leurs finances. </w:t>
                      </w:r>
                    </w:p>
                    <w:p w14:paraId="42B8AEDD" w14:textId="79053210" w:rsidR="00910522" w:rsidRPr="00037D0F" w:rsidRDefault="00910522" w:rsidP="00F75CC9">
                      <w:pPr>
                        <w:autoSpaceDE w:val="0"/>
                        <w:autoSpaceDN w:val="0"/>
                        <w:adjustRightInd w:val="0"/>
                        <w:spacing w:line="360" w:lineRule="auto"/>
                        <w:ind w:left="284"/>
                        <w:jc w:val="both"/>
                        <w:rPr>
                          <w:rFonts w:asciiTheme="minorHAnsi" w:hAnsiTheme="minorHAnsi"/>
                          <w:b/>
                          <w:sz w:val="12"/>
                          <w:szCs w:val="12"/>
                          <w:lang w:val="fr-FR"/>
                        </w:rPr>
                      </w:pPr>
                    </w:p>
                    <w:p w14:paraId="79E1A073" w14:textId="288D12F5" w:rsidR="0096380A" w:rsidRPr="00640CEC" w:rsidRDefault="0096380A" w:rsidP="0096380A">
                      <w:pPr>
                        <w:numPr>
                          <w:ilvl w:val="0"/>
                          <w:numId w:val="2"/>
                        </w:numPr>
                        <w:spacing w:line="360" w:lineRule="auto"/>
                        <w:ind w:left="284" w:hanging="284"/>
                        <w:contextualSpacing/>
                        <w:jc w:val="both"/>
                        <w:rPr>
                          <w:rFonts w:asciiTheme="minorHAnsi" w:hAnsiTheme="minorHAnsi"/>
                          <w:b/>
                          <w:bCs/>
                          <w:color w:val="92D050"/>
                          <w:lang w:val="fr-FR"/>
                        </w:rPr>
                      </w:pPr>
                      <w:r>
                        <w:rPr>
                          <w:rFonts w:asciiTheme="minorHAnsi" w:hAnsiTheme="minorHAnsi"/>
                          <w:b/>
                          <w:bCs/>
                          <w:color w:val="92D050"/>
                          <w:lang w:val="fr-FR"/>
                        </w:rPr>
                        <w:t>La contrainte comme fondement du budget pour la plupart des Français</w:t>
                      </w:r>
                    </w:p>
                    <w:p w14:paraId="7D7F560E" w14:textId="010425D6" w:rsidR="00A000D4" w:rsidRDefault="008343E5" w:rsidP="0096380A">
                      <w:pPr>
                        <w:autoSpaceDE w:val="0"/>
                        <w:autoSpaceDN w:val="0"/>
                        <w:adjustRightInd w:val="0"/>
                        <w:spacing w:line="360" w:lineRule="auto"/>
                        <w:ind w:left="284"/>
                        <w:jc w:val="both"/>
                        <w:rPr>
                          <w:rFonts w:asciiTheme="minorHAnsi" w:hAnsiTheme="minorHAnsi"/>
                          <w:b/>
                          <w:sz w:val="21"/>
                          <w:szCs w:val="21"/>
                          <w:lang w:val="fr-FR"/>
                        </w:rPr>
                      </w:pPr>
                      <w:r w:rsidRPr="0096380A">
                        <w:rPr>
                          <w:rFonts w:asciiTheme="minorHAnsi" w:hAnsiTheme="minorHAnsi"/>
                          <w:b/>
                          <w:sz w:val="21"/>
                          <w:szCs w:val="21"/>
                          <w:lang w:val="fr-FR"/>
                        </w:rPr>
                        <w:t xml:space="preserve">Au quotidien, les Français ont très majoritairement le sentiment d’effectuer surtout des dépenses contraintes, obligatoires (74%). Néanmoins pour 25% de la population qui estime avant tout effectuer des dépenses pour son plaisir, la gestion de ses dépenses apparaît comme plus légère. On compte parmi ces Français plus optimistes davantage d’hommes, de jeunes, et de personnes issues des catégories aisées. </w:t>
                      </w:r>
                    </w:p>
                    <w:p w14:paraId="3D4B4CE3" w14:textId="4284A32D" w:rsidR="0096380A" w:rsidRPr="00037D0F" w:rsidRDefault="0096380A" w:rsidP="0096380A">
                      <w:pPr>
                        <w:autoSpaceDE w:val="0"/>
                        <w:autoSpaceDN w:val="0"/>
                        <w:adjustRightInd w:val="0"/>
                        <w:spacing w:line="360" w:lineRule="auto"/>
                        <w:ind w:left="284"/>
                        <w:jc w:val="both"/>
                        <w:rPr>
                          <w:rFonts w:asciiTheme="minorHAnsi" w:hAnsiTheme="minorHAnsi"/>
                          <w:b/>
                          <w:sz w:val="12"/>
                          <w:szCs w:val="12"/>
                          <w:lang w:val="fr-FR"/>
                        </w:rPr>
                      </w:pPr>
                    </w:p>
                    <w:p w14:paraId="1C5D0033" w14:textId="6948D021" w:rsidR="0096380A" w:rsidRPr="00640CEC" w:rsidRDefault="0096380A" w:rsidP="0096380A">
                      <w:pPr>
                        <w:numPr>
                          <w:ilvl w:val="0"/>
                          <w:numId w:val="2"/>
                        </w:numPr>
                        <w:spacing w:line="360" w:lineRule="auto"/>
                        <w:ind w:left="284" w:hanging="284"/>
                        <w:contextualSpacing/>
                        <w:jc w:val="both"/>
                        <w:rPr>
                          <w:rFonts w:asciiTheme="minorHAnsi" w:hAnsiTheme="minorHAnsi"/>
                          <w:b/>
                          <w:bCs/>
                          <w:color w:val="92D050"/>
                          <w:lang w:val="fr-FR"/>
                        </w:rPr>
                      </w:pPr>
                      <w:r>
                        <w:rPr>
                          <w:rFonts w:asciiTheme="minorHAnsi" w:hAnsiTheme="minorHAnsi"/>
                          <w:b/>
                          <w:bCs/>
                          <w:color w:val="92D050"/>
                          <w:lang w:val="fr-FR"/>
                        </w:rPr>
                        <w:t>Dépense plaisir ou dépense contrainte ?</w:t>
                      </w:r>
                    </w:p>
                    <w:p w14:paraId="07488897" w14:textId="17F19F89" w:rsidR="00A000D4" w:rsidRPr="0096380A" w:rsidRDefault="008343E5" w:rsidP="0096380A">
                      <w:pPr>
                        <w:autoSpaceDE w:val="0"/>
                        <w:autoSpaceDN w:val="0"/>
                        <w:adjustRightInd w:val="0"/>
                        <w:spacing w:line="360" w:lineRule="auto"/>
                        <w:ind w:left="284"/>
                        <w:jc w:val="both"/>
                        <w:rPr>
                          <w:rFonts w:asciiTheme="minorHAnsi" w:hAnsiTheme="minorHAnsi"/>
                          <w:b/>
                          <w:sz w:val="21"/>
                          <w:szCs w:val="21"/>
                          <w:lang w:val="fr-FR"/>
                        </w:rPr>
                      </w:pPr>
                      <w:r w:rsidRPr="0096380A">
                        <w:rPr>
                          <w:rFonts w:asciiTheme="minorHAnsi" w:hAnsiTheme="minorHAnsi"/>
                          <w:b/>
                          <w:sz w:val="21"/>
                          <w:szCs w:val="21"/>
                          <w:lang w:val="fr-FR"/>
                        </w:rPr>
                        <w:t xml:space="preserve">Comment les Français répartissent-ils ainsi les dépenses contraintes et les dépenses plaisir ? Pour certaines, la réponse des Français est évidente. Les dépenses liées à l’achat de carburant (91%), le loyer ou le règlement des mensualités (89%), l’achat de gros électro-ménagers (75%) ou encore les abonnements internet et téléphone (75%) appartiennent résolument au registre de la contrainte pour ceux qui sont confrontés à ce type de dépenses. L’achat de vêtements, s’il s’agit d’un plaisir pour 65% d’entre eux, n’en est réellement un que pour 57% des hommes contre 73% des femmes. L’achat de cosmétiques ne fait pas non plus l’unanimité, 53% estimant qu’il s’agit d’un plaisir (et 60% chez les femmes) 47% qu’il s’agit d’une contrainte (55% chez les hommes). </w:t>
                      </w:r>
                    </w:p>
                    <w:p w14:paraId="58F7EEE8" w14:textId="77777777" w:rsidR="0096380A" w:rsidRPr="0096380A" w:rsidRDefault="0096380A" w:rsidP="0096380A">
                      <w:pPr>
                        <w:autoSpaceDE w:val="0"/>
                        <w:autoSpaceDN w:val="0"/>
                        <w:adjustRightInd w:val="0"/>
                        <w:spacing w:line="360" w:lineRule="auto"/>
                        <w:ind w:left="284"/>
                        <w:jc w:val="both"/>
                        <w:rPr>
                          <w:rFonts w:asciiTheme="minorHAnsi" w:hAnsiTheme="minorHAnsi"/>
                          <w:b/>
                          <w:sz w:val="21"/>
                          <w:szCs w:val="21"/>
                          <w:lang w:val="fr-FR"/>
                        </w:rPr>
                      </w:pPr>
                    </w:p>
                    <w:p w14:paraId="575E8C7E" w14:textId="77777777" w:rsidR="0096380A" w:rsidRPr="009B44AD" w:rsidRDefault="0096380A" w:rsidP="00F75CC9">
                      <w:pPr>
                        <w:autoSpaceDE w:val="0"/>
                        <w:autoSpaceDN w:val="0"/>
                        <w:adjustRightInd w:val="0"/>
                        <w:spacing w:line="360" w:lineRule="auto"/>
                        <w:ind w:left="284"/>
                        <w:jc w:val="both"/>
                        <w:rPr>
                          <w:rFonts w:asciiTheme="minorHAnsi" w:hAnsiTheme="minorHAnsi"/>
                          <w:b/>
                          <w:sz w:val="21"/>
                          <w:szCs w:val="21"/>
                          <w:lang w:val="fr-FR"/>
                        </w:rPr>
                      </w:pPr>
                    </w:p>
                  </w:txbxContent>
                </v:textbox>
              </v:roundrect>
            </w:pict>
          </mc:Fallback>
        </mc:AlternateContent>
      </w:r>
    </w:p>
    <w:p w14:paraId="345A3975" w14:textId="77777777" w:rsidR="00D36C4A" w:rsidRDefault="00D36C4A" w:rsidP="00B01F64">
      <w:pPr>
        <w:spacing w:line="360" w:lineRule="auto"/>
        <w:jc w:val="both"/>
        <w:rPr>
          <w:rFonts w:asciiTheme="minorHAnsi" w:hAnsiTheme="minorHAnsi"/>
          <w:color w:val="auto"/>
          <w:lang w:val="fr-FR"/>
        </w:rPr>
      </w:pPr>
    </w:p>
    <w:p w14:paraId="045B0B5C" w14:textId="77777777" w:rsidR="000355D1" w:rsidRDefault="000355D1" w:rsidP="00B01F64">
      <w:pPr>
        <w:pStyle w:val="Default"/>
        <w:spacing w:line="360" w:lineRule="auto"/>
        <w:jc w:val="both"/>
        <w:rPr>
          <w:rFonts w:cs="Times New Roman"/>
          <w:b/>
          <w:color w:val="auto"/>
          <w:szCs w:val="22"/>
          <w:lang w:eastAsia="en-US"/>
        </w:rPr>
      </w:pPr>
    </w:p>
    <w:p w14:paraId="33CF7155" w14:textId="77777777" w:rsidR="000355D1" w:rsidRDefault="000355D1" w:rsidP="00B01F64">
      <w:pPr>
        <w:pStyle w:val="Default"/>
        <w:spacing w:line="360" w:lineRule="auto"/>
        <w:jc w:val="both"/>
        <w:rPr>
          <w:rFonts w:cs="Times New Roman"/>
          <w:b/>
          <w:color w:val="auto"/>
          <w:szCs w:val="22"/>
          <w:lang w:eastAsia="en-US"/>
        </w:rPr>
      </w:pPr>
    </w:p>
    <w:p w14:paraId="383BAA76" w14:textId="77777777" w:rsidR="00641F96" w:rsidRDefault="00641F96">
      <w:pPr>
        <w:rPr>
          <w:rFonts w:ascii="Calibri" w:hAnsi="Calibri"/>
          <w:b/>
          <w:color w:val="auto"/>
          <w:sz w:val="24"/>
          <w:lang w:val="fr-FR"/>
        </w:rPr>
      </w:pPr>
      <w:r w:rsidRPr="000F2CF9">
        <w:rPr>
          <w:b/>
          <w:color w:val="auto"/>
          <w:lang w:val="fr-FR"/>
        </w:rPr>
        <w:br w:type="page"/>
      </w:r>
    </w:p>
    <w:p w14:paraId="64074FE0" w14:textId="77777777" w:rsidR="00652CCF" w:rsidRPr="003255E8" w:rsidRDefault="008E4568" w:rsidP="008565AD">
      <w:pPr>
        <w:pStyle w:val="Default"/>
        <w:tabs>
          <w:tab w:val="left" w:pos="2952"/>
        </w:tabs>
        <w:spacing w:line="360" w:lineRule="auto"/>
        <w:jc w:val="both"/>
        <w:rPr>
          <w:rFonts w:cs="Times New Roman"/>
          <w:b/>
          <w:color w:val="auto"/>
          <w:szCs w:val="22"/>
          <w:lang w:eastAsia="en-US"/>
        </w:rPr>
      </w:pPr>
      <w:r w:rsidRPr="008E4568">
        <w:rPr>
          <w:rFonts w:cs="Times New Roman"/>
          <w:b/>
          <w:color w:val="auto"/>
          <w:szCs w:val="22"/>
          <w:lang w:eastAsia="en-US"/>
        </w:rPr>
        <w:lastRenderedPageBreak/>
        <w:t xml:space="preserve">Dans le détail… </w:t>
      </w:r>
    </w:p>
    <w:p w14:paraId="07902A82" w14:textId="0ED1BE3D" w:rsidR="00353499" w:rsidRDefault="00353499" w:rsidP="00F451FD">
      <w:pPr>
        <w:spacing w:line="360" w:lineRule="auto"/>
        <w:jc w:val="both"/>
        <w:rPr>
          <w:rFonts w:asciiTheme="minorHAnsi" w:hAnsiTheme="minorHAnsi" w:cs="Calibri"/>
          <w:b/>
          <w:bCs/>
          <w:color w:val="92D050"/>
          <w:lang w:val="fr-FR" w:eastAsia="fr-FR"/>
        </w:rPr>
      </w:pPr>
    </w:p>
    <w:p w14:paraId="1D1F6324" w14:textId="77777777" w:rsidR="00511CDC" w:rsidRPr="00105F7A" w:rsidRDefault="00511CDC" w:rsidP="00511CDC">
      <w:pPr>
        <w:spacing w:line="360" w:lineRule="auto"/>
        <w:contextualSpacing/>
        <w:jc w:val="both"/>
        <w:rPr>
          <w:rFonts w:asciiTheme="minorHAnsi" w:hAnsiTheme="minorHAnsi"/>
          <w:b/>
          <w:bCs/>
          <w:color w:val="92D050"/>
          <w:lang w:val="fr-FR"/>
        </w:rPr>
      </w:pPr>
      <w:r w:rsidRPr="00105F7A">
        <w:rPr>
          <w:rFonts w:asciiTheme="minorHAnsi" w:hAnsiTheme="minorHAnsi"/>
          <w:b/>
          <w:bCs/>
          <w:color w:val="92D050"/>
          <w:lang w:val="fr-FR"/>
        </w:rPr>
        <w:t>La gestion du budget au quotidien : un exercice réussi pour les Français</w:t>
      </w:r>
      <w:r>
        <w:rPr>
          <w:rFonts w:asciiTheme="minorHAnsi" w:hAnsiTheme="minorHAnsi"/>
          <w:b/>
          <w:bCs/>
          <w:color w:val="92D050"/>
          <w:lang w:val="fr-FR"/>
        </w:rPr>
        <w:t>…</w:t>
      </w:r>
    </w:p>
    <w:p w14:paraId="745FA2AD" w14:textId="77777777" w:rsidR="00B87229" w:rsidRPr="00CC3F1D" w:rsidRDefault="00B87229" w:rsidP="00CC3F1D">
      <w:pPr>
        <w:spacing w:line="360" w:lineRule="auto"/>
        <w:ind w:left="284"/>
        <w:contextualSpacing/>
        <w:jc w:val="both"/>
        <w:rPr>
          <w:rFonts w:asciiTheme="minorHAnsi" w:hAnsiTheme="minorHAnsi"/>
          <w:b/>
          <w:bCs/>
          <w:color w:val="92D050"/>
          <w:lang w:val="fr-FR"/>
        </w:rPr>
      </w:pPr>
    </w:p>
    <w:p w14:paraId="0B5F9402" w14:textId="6D692A9C" w:rsidR="004338E8" w:rsidRDefault="00511CDC" w:rsidP="00EE4CE9">
      <w:pPr>
        <w:pStyle w:val="Paragraphedeliste"/>
        <w:numPr>
          <w:ilvl w:val="0"/>
          <w:numId w:val="1"/>
        </w:numPr>
        <w:spacing w:line="360" w:lineRule="auto"/>
        <w:jc w:val="both"/>
      </w:pPr>
      <w:r w:rsidRPr="008F49C7">
        <w:rPr>
          <w:b/>
        </w:rPr>
        <w:t>Les Français se montrent aujourd’hui confiants dans leur propre expertise en ce qui concerne la gestion de leurs ressources, 89% d’entre eux estimant qu’ils gèrent bien leur budget.</w:t>
      </w:r>
      <w:r>
        <w:t xml:space="preserve"> Dans cet exercice, les Français les plus âgés se montrent plus confiants encore que la moyenne (97% se disent bons financiers), à la différence des plus jeunes, plus modestes, dont 17% reconnai</w:t>
      </w:r>
      <w:r w:rsidR="00B716B8">
        <w:t>ssent</w:t>
      </w:r>
      <w:r>
        <w:t xml:space="preserve"> avoir le sentiment de mal gérer leurs finances, contre 1</w:t>
      </w:r>
      <w:r w:rsidR="002B34F2">
        <w:t>0</w:t>
      </w:r>
      <w:r>
        <w:t>% de l’ensemble. Toutefois, l’</w:t>
      </w:r>
      <w:r w:rsidR="004338E8">
        <w:t xml:space="preserve">assurance des Français </w:t>
      </w:r>
      <w:r w:rsidR="008343E5" w:rsidRPr="00511CDC">
        <w:t>reste relati</w:t>
      </w:r>
      <w:r w:rsidR="004338E8">
        <w:t>ve</w:t>
      </w:r>
      <w:r w:rsidR="008343E5" w:rsidRPr="00511CDC">
        <w:t xml:space="preserve"> : seuls 30% estiment </w:t>
      </w:r>
      <w:r w:rsidR="008343E5" w:rsidRPr="00A5421F">
        <w:rPr>
          <w:i/>
          <w:iCs/>
        </w:rPr>
        <w:t xml:space="preserve">très bien </w:t>
      </w:r>
      <w:r w:rsidR="008343E5" w:rsidRPr="00511CDC">
        <w:t>gérer leur budget</w:t>
      </w:r>
      <w:r w:rsidR="008343E5" w:rsidRPr="008F49C7">
        <w:rPr>
          <w:b/>
        </w:rPr>
        <w:t>.</w:t>
      </w:r>
      <w:r w:rsidR="00A5421F" w:rsidRPr="008F49C7">
        <w:rPr>
          <w:b/>
        </w:rPr>
        <w:t xml:space="preserve"> La confiance des Français dans leurs qualités de gestionnaires est confortée par le sentiment qu’ils ont de généralement bien savoir où ils se situent financièrement en milieu de mois (89</w:t>
      </w:r>
      <w:proofErr w:type="gramStart"/>
      <w:r w:rsidR="00A5421F" w:rsidRPr="008F49C7">
        <w:rPr>
          <w:b/>
        </w:rPr>
        <w:t>%)…</w:t>
      </w:r>
      <w:proofErr w:type="gramEnd"/>
      <w:r w:rsidR="00A5421F">
        <w:t xml:space="preserve"> </w:t>
      </w:r>
      <w:r w:rsidR="00A5421F" w:rsidRPr="00511CDC">
        <w:t>les plus jeunes étant à nouveau légèrement plus fragiles sur ce</w:t>
      </w:r>
      <w:r w:rsidR="00A5421F">
        <w:t>tte question.</w:t>
      </w:r>
    </w:p>
    <w:p w14:paraId="79842921" w14:textId="77777777" w:rsidR="004338E8" w:rsidRDefault="004338E8" w:rsidP="004338E8">
      <w:pPr>
        <w:pStyle w:val="Paragraphedeliste"/>
        <w:spacing w:line="360" w:lineRule="auto"/>
        <w:jc w:val="both"/>
      </w:pPr>
    </w:p>
    <w:p w14:paraId="63BB3C28" w14:textId="77777777" w:rsidR="00B41338" w:rsidRDefault="001E359C" w:rsidP="00B41338">
      <w:pPr>
        <w:pStyle w:val="Paragraphedeliste"/>
        <w:numPr>
          <w:ilvl w:val="0"/>
          <w:numId w:val="1"/>
        </w:numPr>
        <w:spacing w:line="360" w:lineRule="auto"/>
        <w:jc w:val="both"/>
      </w:pPr>
      <w:r w:rsidRPr="008F49C7">
        <w:rPr>
          <w:b/>
        </w:rPr>
        <w:t>Forts de cette confiance, la plupart</w:t>
      </w:r>
      <w:r w:rsidR="008343E5" w:rsidRPr="008F49C7">
        <w:rPr>
          <w:b/>
        </w:rPr>
        <w:t xml:space="preserve"> des Français estiment consacrer juste le temps qu’il faut à la gestion de leurs dépenses (66%)</w:t>
      </w:r>
      <w:r w:rsidRPr="008F49C7">
        <w:rPr>
          <w:b/>
        </w:rPr>
        <w:t>.</w:t>
      </w:r>
      <w:r>
        <w:t xml:space="preserve"> Ils sont néanmoins </w:t>
      </w:r>
      <w:r w:rsidRPr="008F49C7">
        <w:rPr>
          <w:b/>
        </w:rPr>
        <w:t>19% à estimer y consacrer trop de temps,</w:t>
      </w:r>
      <w:r>
        <w:t xml:space="preserve"> une attitude particulièrement marquée chez les plus jeunes (32% chez les moins de 35 ans) qui pointent du doigt l’aspect fastidieux de cette tâche. A l’opposé, </w:t>
      </w:r>
      <w:r w:rsidRPr="008F49C7">
        <w:rPr>
          <w:b/>
        </w:rPr>
        <w:t>15% estiment qu’ils ne consacrent pas suffisamment de temps à surveiller leurs dépenses</w:t>
      </w:r>
      <w:r>
        <w:t xml:space="preserve">, les femmes (17%) et les personnes issues des catégories populaires (21%) particulièrement. On note que les jeunes âgés de 25 à 34 ans sont également plus nombreux que la moyenne à penser ne pas consacrer assez de temps à </w:t>
      </w:r>
      <w:r w:rsidR="00A5421F">
        <w:t>leurs finances</w:t>
      </w:r>
      <w:r>
        <w:t xml:space="preserve">, </w:t>
      </w:r>
      <w:r w:rsidR="00A5421F">
        <w:t xml:space="preserve">soulignant l’idée que, soit trop, </w:t>
      </w:r>
      <w:proofErr w:type="gramStart"/>
      <w:r w:rsidR="00A5421F">
        <w:t>soit pas</w:t>
      </w:r>
      <w:proofErr w:type="gramEnd"/>
      <w:r w:rsidR="00A5421F">
        <w:t xml:space="preserve"> assez d’investissement, ils ont un rapport plus conflictuel que la moyenne avec la notion de gestion de budget.</w:t>
      </w:r>
    </w:p>
    <w:p w14:paraId="20FFBF1F" w14:textId="77777777" w:rsidR="00B41338" w:rsidRDefault="00B41338" w:rsidP="00B41338">
      <w:pPr>
        <w:pStyle w:val="Paragraphedeliste"/>
      </w:pPr>
    </w:p>
    <w:p w14:paraId="5FD75DB4" w14:textId="6A3348FC" w:rsidR="005336CF" w:rsidRPr="005336CF" w:rsidRDefault="00B41338" w:rsidP="005336CF">
      <w:pPr>
        <w:spacing w:line="360" w:lineRule="auto"/>
        <w:jc w:val="both"/>
        <w:rPr>
          <w:rFonts w:ascii="Calibri" w:eastAsia="Calibri" w:hAnsi="Calibri" w:cs="Arial"/>
          <w:color w:val="auto"/>
          <w:lang w:val="fr-FR"/>
        </w:rPr>
      </w:pPr>
      <w:r>
        <w:rPr>
          <w:rFonts w:asciiTheme="minorHAnsi" w:hAnsiTheme="minorHAnsi"/>
          <w:b/>
          <w:bCs/>
          <w:color w:val="92D050"/>
          <w:lang w:val="fr-FR"/>
        </w:rPr>
        <w:t>… qui n’excepte pas quelques situations d’embarras</w:t>
      </w:r>
    </w:p>
    <w:p w14:paraId="54F0654C" w14:textId="75A6129F" w:rsidR="005336CF" w:rsidRDefault="005336CF" w:rsidP="00207428">
      <w:pPr>
        <w:pStyle w:val="Paragraphedeliste"/>
        <w:spacing w:line="360" w:lineRule="auto"/>
        <w:jc w:val="both"/>
      </w:pPr>
    </w:p>
    <w:p w14:paraId="547C21F7" w14:textId="2ACD3DD7" w:rsidR="00B41338" w:rsidRDefault="00B41338" w:rsidP="00B41338">
      <w:pPr>
        <w:pStyle w:val="Paragraphedeliste"/>
        <w:numPr>
          <w:ilvl w:val="0"/>
          <w:numId w:val="1"/>
        </w:numPr>
        <w:spacing w:line="360" w:lineRule="auto"/>
        <w:jc w:val="both"/>
      </w:pPr>
      <w:r>
        <w:rPr>
          <w:b/>
        </w:rPr>
        <w:t xml:space="preserve">Malgré une confiance affichée, les Français ne sont pas à l’abri de quelques situations d’embarras financier. </w:t>
      </w:r>
      <w:r w:rsidRPr="008500FB">
        <w:t>55% d’entre eux confient une peur récurrente (au moins une fois par an) d’être à découvert à la fin du mois, une crainte parfois justifiée </w:t>
      </w:r>
      <w:r w:rsidRPr="008500FB">
        <w:rPr>
          <w:b/>
        </w:rPr>
        <w:t xml:space="preserve">: 42% </w:t>
      </w:r>
      <w:r w:rsidR="008500FB" w:rsidRPr="008500FB">
        <w:rPr>
          <w:b/>
        </w:rPr>
        <w:t>déclarent qu’il leur arrive au moins une fois par an d’être effectivement à découvert</w:t>
      </w:r>
      <w:r w:rsidR="008500FB" w:rsidRPr="008500FB">
        <w:t xml:space="preserve">. </w:t>
      </w:r>
      <w:r w:rsidR="008500FB">
        <w:t>Des soucis d’argent suffisamment fréquents ou important</w:t>
      </w:r>
      <w:r w:rsidR="00B716B8">
        <w:t>s</w:t>
      </w:r>
      <w:r w:rsidR="008500FB">
        <w:t xml:space="preserve"> parfois, qu’ils conduisent les Français à devoir emprunter de l’argent à des proches, une situation qui se produirait une fois par an au moins pour 15% d’entre eux. Assez logiquement, les Français issus des </w:t>
      </w:r>
      <w:r w:rsidR="008500FB" w:rsidRPr="008500FB">
        <w:t xml:space="preserve">catégories plus modestes déclarent davantage </w:t>
      </w:r>
      <w:r w:rsidR="008500FB">
        <w:t>rencontrer ce</w:t>
      </w:r>
      <w:r w:rsidR="008500FB" w:rsidRPr="008500FB">
        <w:t>s difficultés récurrentes.</w:t>
      </w:r>
    </w:p>
    <w:p w14:paraId="05D91D21" w14:textId="77777777" w:rsidR="00A6655B" w:rsidRDefault="00A6655B" w:rsidP="00A6655B">
      <w:pPr>
        <w:pStyle w:val="Paragraphedeliste"/>
        <w:spacing w:line="360" w:lineRule="auto"/>
        <w:jc w:val="both"/>
      </w:pPr>
    </w:p>
    <w:p w14:paraId="3FE7559B" w14:textId="6B2EF490" w:rsidR="00786CC0" w:rsidRPr="008500FB" w:rsidRDefault="00700811" w:rsidP="00B41338">
      <w:pPr>
        <w:pStyle w:val="Paragraphedeliste"/>
        <w:numPr>
          <w:ilvl w:val="0"/>
          <w:numId w:val="1"/>
        </w:numPr>
        <w:spacing w:line="360" w:lineRule="auto"/>
        <w:jc w:val="both"/>
      </w:pPr>
      <w:r>
        <w:rPr>
          <w:b/>
        </w:rPr>
        <w:lastRenderedPageBreak/>
        <w:t>Parallèlement</w:t>
      </w:r>
      <w:bookmarkStart w:id="0" w:name="_GoBack"/>
      <w:bookmarkEnd w:id="0"/>
      <w:r w:rsidR="00A6655B" w:rsidRPr="00452737">
        <w:rPr>
          <w:b/>
        </w:rPr>
        <w:t>, près des trois quarts des Français déclarent réussir à mettre de l’argent de côté (72%) et sont 38% à déclarer pouvoir le faire tous les mois</w:t>
      </w:r>
      <w:r w:rsidR="00A6655B">
        <w:t xml:space="preserve">. Ce sont cette fois les </w:t>
      </w:r>
      <w:r w:rsidR="00A6655B" w:rsidRPr="00A6655B">
        <w:t xml:space="preserve">Français les plus aisés, par leur catégorie socioprofessionnelle ou par leur niveau de revenus, </w:t>
      </w:r>
      <w:r w:rsidR="00A6655B">
        <w:t xml:space="preserve">qui se montrent les plus en mesure d’effectuer cette démarche de manière régulière. </w:t>
      </w:r>
    </w:p>
    <w:p w14:paraId="7F25495B" w14:textId="77777777" w:rsidR="00B41338" w:rsidRDefault="00B41338" w:rsidP="00207428">
      <w:pPr>
        <w:pStyle w:val="Paragraphedeliste"/>
        <w:spacing w:line="360" w:lineRule="auto"/>
        <w:jc w:val="both"/>
      </w:pPr>
    </w:p>
    <w:p w14:paraId="40BBDE6B" w14:textId="43732AD7" w:rsidR="00A6655B" w:rsidRPr="005336CF" w:rsidRDefault="0043426A" w:rsidP="00A6655B">
      <w:pPr>
        <w:spacing w:line="360" w:lineRule="auto"/>
        <w:jc w:val="both"/>
        <w:rPr>
          <w:rFonts w:ascii="Calibri" w:eastAsia="Calibri" w:hAnsi="Calibri" w:cs="Arial"/>
          <w:color w:val="auto"/>
          <w:lang w:val="fr-FR"/>
        </w:rPr>
      </w:pPr>
      <w:r>
        <w:rPr>
          <w:rFonts w:asciiTheme="minorHAnsi" w:hAnsiTheme="minorHAnsi"/>
          <w:b/>
          <w:bCs/>
          <w:color w:val="92D050"/>
          <w:lang w:val="fr-FR"/>
        </w:rPr>
        <w:t>Des stratégies de gestion de budget acquises ou en cours de développement</w:t>
      </w:r>
    </w:p>
    <w:p w14:paraId="011A81BE" w14:textId="7C929BF0" w:rsidR="00B41338" w:rsidRDefault="00B41338" w:rsidP="00A6655B">
      <w:pPr>
        <w:spacing w:line="360" w:lineRule="auto"/>
        <w:jc w:val="both"/>
        <w:rPr>
          <w:lang w:val="fr-FR"/>
        </w:rPr>
      </w:pPr>
    </w:p>
    <w:p w14:paraId="04AA8683" w14:textId="5BE59388" w:rsidR="0043426A" w:rsidRDefault="0043426A" w:rsidP="0043426A">
      <w:pPr>
        <w:pStyle w:val="Paragraphedeliste"/>
        <w:numPr>
          <w:ilvl w:val="0"/>
          <w:numId w:val="1"/>
        </w:numPr>
        <w:spacing w:line="360" w:lineRule="auto"/>
        <w:jc w:val="both"/>
      </w:pPr>
      <w:r>
        <w:t>Si, comme ils le redoutent souvent en fin de mois, les Français rencontr</w:t>
      </w:r>
      <w:r w:rsidR="00B716B8">
        <w:t>aie</w:t>
      </w:r>
      <w:r>
        <w:t xml:space="preserve">nt aujourd’hui des difficultés financières ou qu’ils devaient faire des économies, </w:t>
      </w:r>
      <w:r w:rsidRPr="00CD3B86">
        <w:rPr>
          <w:b/>
        </w:rPr>
        <w:t>la plupart d’entre eux choisiraient de mieux contrôler leurs dépenses (83%)</w:t>
      </w:r>
      <w:r>
        <w:t xml:space="preserve">, notamment en achetant en solde ou en promotion, en achetant moins ou en gros, etc. Mais une petite part d’entre eux, </w:t>
      </w:r>
      <w:r w:rsidRPr="00CD3B86">
        <w:rPr>
          <w:b/>
        </w:rPr>
        <w:t>15%, envisage une stratégie différente, consistant, plutôt que se restreindre sur ses dépenses, à accroitre ses revenus</w:t>
      </w:r>
      <w:r>
        <w:t>, en cherchant des augmentations salariales ou des missions professionnelles complémentaires, en pratiquant la revente/location d’objets</w:t>
      </w:r>
      <w:r w:rsidR="00452737">
        <w:t xml:space="preserve">, en proposant leur logement à la location, etc. Ce schéma qui refuse davantage les privations est davantage revendiqué par les hommes (18%), les Français de moins de 35 ans (20%), les personnes issues des catégories les plus aisées (21%) ou vivant en région parisienne (22%). </w:t>
      </w:r>
    </w:p>
    <w:p w14:paraId="7B5EAF12" w14:textId="172C4780" w:rsidR="00452737" w:rsidRPr="002B34F2" w:rsidRDefault="00452737" w:rsidP="00452737">
      <w:pPr>
        <w:spacing w:line="360" w:lineRule="auto"/>
        <w:jc w:val="both"/>
        <w:rPr>
          <w:lang w:val="fr-FR"/>
        </w:rPr>
      </w:pPr>
    </w:p>
    <w:p w14:paraId="18BFB106" w14:textId="6DDA7E2A" w:rsidR="00452737" w:rsidRPr="008500FB" w:rsidRDefault="00452737" w:rsidP="00452737">
      <w:pPr>
        <w:pStyle w:val="Paragraphedeliste"/>
        <w:numPr>
          <w:ilvl w:val="0"/>
          <w:numId w:val="1"/>
        </w:numPr>
        <w:spacing w:line="360" w:lineRule="auto"/>
        <w:jc w:val="both"/>
      </w:pPr>
      <w:r w:rsidRPr="00CD3B86">
        <w:rPr>
          <w:b/>
        </w:rPr>
        <w:t>Outil qui peut devenir stratégique dans la gestion efficace de son budget, les applications de gestion financière intéressent de plus en plus les Français : 38% d’entre eux déclarent les utiliser aujourd’hui ou envisager de le faire à l’avenir</w:t>
      </w:r>
      <w:r>
        <w:t xml:space="preserve">. </w:t>
      </w:r>
      <w:r w:rsidR="00CD3B86">
        <w:t xml:space="preserve">Une appétence que l’on retrouve chez les populations habituellement les plus technophiles : hommes (46%), jeunes de moins de 35 ans (59%), catégories aisées (48%). </w:t>
      </w:r>
      <w:r w:rsidR="00B716B8">
        <w:t xml:space="preserve">Celles qu’ils déclarent le plus utiliser </w:t>
      </w:r>
      <w:r w:rsidR="00CD3B86">
        <w:t xml:space="preserve">à l’heure actuelle sont principalement les applications de gestion de budget fournies par les banques (21%) signe qu’elles restent, dans un contexte de digitalisation et de dispersion des acteurs, des </w:t>
      </w:r>
      <w:r w:rsidR="00B716B8">
        <w:t xml:space="preserve">points d’ancrage </w:t>
      </w:r>
      <w:r w:rsidR="00CD3B86">
        <w:t xml:space="preserve">pour les Français. </w:t>
      </w:r>
    </w:p>
    <w:p w14:paraId="1F753156" w14:textId="6DF2807D" w:rsidR="0043426A" w:rsidRDefault="0043426A" w:rsidP="00A6655B">
      <w:pPr>
        <w:spacing w:line="360" w:lineRule="auto"/>
        <w:jc w:val="both"/>
        <w:rPr>
          <w:lang w:val="fr-FR"/>
        </w:rPr>
      </w:pPr>
    </w:p>
    <w:p w14:paraId="1EF2EB70" w14:textId="77777777" w:rsidR="00CD3B86" w:rsidRPr="00640CEC" w:rsidRDefault="00CD3B86" w:rsidP="00CD3B86">
      <w:pPr>
        <w:spacing w:line="360" w:lineRule="auto"/>
        <w:contextualSpacing/>
        <w:jc w:val="both"/>
        <w:rPr>
          <w:rFonts w:asciiTheme="minorHAnsi" w:hAnsiTheme="minorHAnsi"/>
          <w:b/>
          <w:bCs/>
          <w:color w:val="92D050"/>
          <w:lang w:val="fr-FR"/>
        </w:rPr>
      </w:pPr>
      <w:r>
        <w:rPr>
          <w:rFonts w:asciiTheme="minorHAnsi" w:hAnsiTheme="minorHAnsi"/>
          <w:b/>
          <w:bCs/>
          <w:color w:val="92D050"/>
          <w:lang w:val="fr-FR"/>
        </w:rPr>
        <w:t>La contrainte comme fondement du budget pour la plupart des Français</w:t>
      </w:r>
    </w:p>
    <w:p w14:paraId="4F9B5E38" w14:textId="73D788E9" w:rsidR="00CD3B86" w:rsidRDefault="00CD3B86" w:rsidP="00CD3B86">
      <w:pPr>
        <w:autoSpaceDE w:val="0"/>
        <w:autoSpaceDN w:val="0"/>
        <w:adjustRightInd w:val="0"/>
        <w:spacing w:line="360" w:lineRule="auto"/>
        <w:ind w:left="284"/>
        <w:jc w:val="both"/>
        <w:rPr>
          <w:rFonts w:asciiTheme="minorHAnsi" w:hAnsiTheme="minorHAnsi"/>
          <w:b/>
          <w:sz w:val="21"/>
          <w:szCs w:val="21"/>
          <w:lang w:val="fr-FR"/>
        </w:rPr>
      </w:pPr>
    </w:p>
    <w:p w14:paraId="1DE3A32D" w14:textId="133C1FAF" w:rsidR="00A000D4" w:rsidRPr="00A52352" w:rsidRDefault="008343E5" w:rsidP="00A52352">
      <w:pPr>
        <w:pStyle w:val="Paragraphedeliste"/>
        <w:numPr>
          <w:ilvl w:val="0"/>
          <w:numId w:val="1"/>
        </w:numPr>
        <w:spacing w:line="360" w:lineRule="auto"/>
        <w:jc w:val="both"/>
      </w:pPr>
      <w:r w:rsidRPr="00A52352">
        <w:rPr>
          <w:b/>
        </w:rPr>
        <w:t>Au quotidien, les Français ont très majoritairement le sentiment d’effectuer surtout des dépenses contraintes, obligatoires (74%).</w:t>
      </w:r>
      <w:r w:rsidRPr="00A52352">
        <w:t xml:space="preserve"> </w:t>
      </w:r>
      <w:r w:rsidR="00A52352">
        <w:t>25% sont</w:t>
      </w:r>
      <w:r w:rsidRPr="00A52352">
        <w:t xml:space="preserve"> </w:t>
      </w:r>
      <w:r w:rsidR="00A52352">
        <w:t xml:space="preserve">plus optimistes concernant leurs dépenses et considèrent qu’ils investissent leur argent principalement dans </w:t>
      </w:r>
      <w:r w:rsidR="001F33B6">
        <w:t xml:space="preserve">des achats-plaisir. Parmi eux, davantage d’hommes (28%), d’habitants de région parisienne (32%) et de personnes issues de catégories aisées (39%). Surtout, on note que </w:t>
      </w:r>
      <w:r w:rsidR="001F33B6" w:rsidRPr="006E0CB3">
        <w:rPr>
          <w:b/>
        </w:rPr>
        <w:t xml:space="preserve">le sentiment d’effectuer principalement des dépenses plaisir décroit largement </w:t>
      </w:r>
      <w:r w:rsidR="001F33B6" w:rsidRPr="006E0CB3">
        <w:rPr>
          <w:b/>
        </w:rPr>
        <w:lastRenderedPageBreak/>
        <w:t>au fur et à mesure que l’âge avance</w:t>
      </w:r>
      <w:r w:rsidR="001F33B6">
        <w:t>, 51% des jeunes de 18 à 24 ans déclarant principalement effectuer des dépenses agréables</w:t>
      </w:r>
      <w:r w:rsidR="006E0CB3">
        <w:t xml:space="preserve">, quand c’est le cas seulement de 15% des personnes âgées de 65 ans et plus. </w:t>
      </w:r>
    </w:p>
    <w:p w14:paraId="2EAC4F1A" w14:textId="2363670C" w:rsidR="00CD3B86" w:rsidRDefault="00CD3B86" w:rsidP="00CD3B86">
      <w:pPr>
        <w:autoSpaceDE w:val="0"/>
        <w:autoSpaceDN w:val="0"/>
        <w:adjustRightInd w:val="0"/>
        <w:spacing w:line="360" w:lineRule="auto"/>
        <w:ind w:left="284"/>
        <w:jc w:val="both"/>
        <w:rPr>
          <w:rFonts w:asciiTheme="minorHAnsi" w:hAnsiTheme="minorHAnsi"/>
          <w:b/>
          <w:sz w:val="21"/>
          <w:szCs w:val="21"/>
          <w:lang w:val="fr-FR"/>
        </w:rPr>
      </w:pPr>
    </w:p>
    <w:p w14:paraId="167A7B43" w14:textId="77777777" w:rsidR="00CD3B86" w:rsidRPr="00640CEC" w:rsidRDefault="00CD3B86" w:rsidP="00CD3B86">
      <w:pPr>
        <w:spacing w:line="360" w:lineRule="auto"/>
        <w:contextualSpacing/>
        <w:jc w:val="both"/>
        <w:rPr>
          <w:rFonts w:asciiTheme="minorHAnsi" w:hAnsiTheme="minorHAnsi"/>
          <w:b/>
          <w:bCs/>
          <w:color w:val="92D050"/>
          <w:lang w:val="fr-FR"/>
        </w:rPr>
      </w:pPr>
      <w:r>
        <w:rPr>
          <w:rFonts w:asciiTheme="minorHAnsi" w:hAnsiTheme="minorHAnsi"/>
          <w:b/>
          <w:bCs/>
          <w:color w:val="92D050"/>
          <w:lang w:val="fr-FR"/>
        </w:rPr>
        <w:t>Dépense plaisir ou dépense contrainte ?</w:t>
      </w:r>
    </w:p>
    <w:p w14:paraId="0B3829DC" w14:textId="475D0790" w:rsidR="0043426A" w:rsidRDefault="0043426A" w:rsidP="00A6655B">
      <w:pPr>
        <w:spacing w:line="360" w:lineRule="auto"/>
        <w:jc w:val="both"/>
        <w:rPr>
          <w:lang w:val="fr-FR"/>
        </w:rPr>
      </w:pPr>
    </w:p>
    <w:p w14:paraId="01E1C18F" w14:textId="309CB124" w:rsidR="006E0CB3" w:rsidRPr="00A52352" w:rsidRDefault="006E0CB3" w:rsidP="006E0CB3">
      <w:pPr>
        <w:pStyle w:val="Paragraphedeliste"/>
        <w:numPr>
          <w:ilvl w:val="0"/>
          <w:numId w:val="1"/>
        </w:numPr>
        <w:spacing w:line="360" w:lineRule="auto"/>
        <w:jc w:val="both"/>
      </w:pPr>
      <w:r>
        <w:rPr>
          <w:b/>
        </w:rPr>
        <w:t>Si les Français se prononcent facilement sur la nature de leurs dépenses,</w:t>
      </w:r>
      <w:r w:rsidR="00B716B8">
        <w:rPr>
          <w:b/>
        </w:rPr>
        <w:t xml:space="preserve"> d</w:t>
      </w:r>
      <w:r>
        <w:rPr>
          <w:b/>
        </w:rPr>
        <w:t>épenses plaisir et dépenses contraintes recouvrent exactement les mêmes concepts</w:t>
      </w:r>
      <w:r w:rsidR="00B716B8">
        <w:rPr>
          <w:b/>
        </w:rPr>
        <w:t xml:space="preserve"> pour tous</w:t>
      </w:r>
      <w:r>
        <w:rPr>
          <w:b/>
        </w:rPr>
        <w:t xml:space="preserve">. </w:t>
      </w:r>
      <w:r w:rsidRPr="006E0CB3">
        <w:rPr>
          <w:rFonts w:asciiTheme="minorHAnsi" w:eastAsia="Times New Roman" w:hAnsiTheme="minorHAnsi"/>
          <w:sz w:val="21"/>
          <w:szCs w:val="21"/>
        </w:rPr>
        <w:t xml:space="preserve">Certaines </w:t>
      </w:r>
      <w:r w:rsidR="00B716B8">
        <w:rPr>
          <w:rFonts w:asciiTheme="minorHAnsi" w:eastAsia="Times New Roman" w:hAnsiTheme="minorHAnsi"/>
          <w:sz w:val="21"/>
          <w:szCs w:val="21"/>
        </w:rPr>
        <w:t xml:space="preserve">dépenses </w:t>
      </w:r>
      <w:r w:rsidRPr="006E0CB3">
        <w:rPr>
          <w:rFonts w:asciiTheme="minorHAnsi" w:eastAsia="Times New Roman" w:hAnsiTheme="minorHAnsi"/>
          <w:sz w:val="21"/>
          <w:szCs w:val="21"/>
        </w:rPr>
        <w:t>sont identifiées</w:t>
      </w:r>
      <w:r w:rsidR="00B716B8">
        <w:rPr>
          <w:rFonts w:asciiTheme="minorHAnsi" w:eastAsia="Times New Roman" w:hAnsiTheme="minorHAnsi"/>
          <w:sz w:val="21"/>
          <w:szCs w:val="21"/>
        </w:rPr>
        <w:t xml:space="preserve"> de manière consensuelle </w:t>
      </w:r>
      <w:r w:rsidRPr="006E0CB3">
        <w:rPr>
          <w:rFonts w:asciiTheme="minorHAnsi" w:eastAsia="Times New Roman" w:hAnsiTheme="minorHAnsi"/>
          <w:sz w:val="21"/>
          <w:szCs w:val="21"/>
        </w:rPr>
        <w:t xml:space="preserve">: les dépenses liées à </w:t>
      </w:r>
      <w:r w:rsidRPr="006E0CB3">
        <w:rPr>
          <w:rFonts w:asciiTheme="minorHAnsi" w:eastAsia="Times New Roman" w:hAnsiTheme="minorHAnsi"/>
          <w:b/>
          <w:sz w:val="21"/>
          <w:szCs w:val="21"/>
        </w:rPr>
        <w:t>l’achat de carburant</w:t>
      </w:r>
      <w:r w:rsidRPr="006E0CB3">
        <w:rPr>
          <w:rFonts w:asciiTheme="minorHAnsi" w:eastAsia="Times New Roman" w:hAnsiTheme="minorHAnsi"/>
          <w:sz w:val="21"/>
          <w:szCs w:val="21"/>
        </w:rPr>
        <w:t xml:space="preserve"> (91%), le </w:t>
      </w:r>
      <w:r w:rsidRPr="006E0CB3">
        <w:rPr>
          <w:rFonts w:asciiTheme="minorHAnsi" w:eastAsia="Times New Roman" w:hAnsiTheme="minorHAnsi"/>
          <w:b/>
          <w:sz w:val="21"/>
          <w:szCs w:val="21"/>
        </w:rPr>
        <w:t>loyer</w:t>
      </w:r>
      <w:r w:rsidRPr="006E0CB3">
        <w:rPr>
          <w:rFonts w:asciiTheme="minorHAnsi" w:eastAsia="Times New Roman" w:hAnsiTheme="minorHAnsi"/>
          <w:sz w:val="21"/>
          <w:szCs w:val="21"/>
        </w:rPr>
        <w:t xml:space="preserve"> ou le règlement des mensualités (89%), </w:t>
      </w:r>
      <w:r w:rsidRPr="006E0CB3">
        <w:rPr>
          <w:rFonts w:asciiTheme="minorHAnsi" w:eastAsia="Times New Roman" w:hAnsiTheme="minorHAnsi"/>
          <w:b/>
          <w:sz w:val="21"/>
          <w:szCs w:val="21"/>
        </w:rPr>
        <w:t>l’achat de gros électro-ménagers</w:t>
      </w:r>
      <w:r w:rsidRPr="006E0CB3">
        <w:rPr>
          <w:rFonts w:asciiTheme="minorHAnsi" w:eastAsia="Times New Roman" w:hAnsiTheme="minorHAnsi"/>
          <w:sz w:val="21"/>
          <w:szCs w:val="21"/>
        </w:rPr>
        <w:t xml:space="preserve"> (75%) ou encore les </w:t>
      </w:r>
      <w:r w:rsidRPr="006E0CB3">
        <w:rPr>
          <w:rFonts w:asciiTheme="minorHAnsi" w:eastAsia="Times New Roman" w:hAnsiTheme="minorHAnsi"/>
          <w:b/>
          <w:sz w:val="21"/>
          <w:szCs w:val="21"/>
        </w:rPr>
        <w:t>abonnements internet et téléphone</w:t>
      </w:r>
      <w:r w:rsidRPr="006E0CB3">
        <w:rPr>
          <w:rFonts w:asciiTheme="minorHAnsi" w:eastAsia="Times New Roman" w:hAnsiTheme="minorHAnsi"/>
          <w:sz w:val="21"/>
          <w:szCs w:val="21"/>
        </w:rPr>
        <w:t xml:space="preserve"> (75%) appartiennent résolument </w:t>
      </w:r>
      <w:r w:rsidRPr="006E0CB3">
        <w:rPr>
          <w:rFonts w:asciiTheme="minorHAnsi" w:eastAsia="Times New Roman" w:hAnsiTheme="minorHAnsi"/>
          <w:b/>
          <w:sz w:val="21"/>
          <w:szCs w:val="21"/>
        </w:rPr>
        <w:t>au registre de la contrainte</w:t>
      </w:r>
      <w:r w:rsidRPr="006E0CB3">
        <w:rPr>
          <w:rFonts w:asciiTheme="minorHAnsi" w:eastAsia="Times New Roman" w:hAnsiTheme="minorHAnsi"/>
          <w:sz w:val="21"/>
          <w:szCs w:val="21"/>
        </w:rPr>
        <w:t xml:space="preserve"> pour ceux qui sont confrontés à ce type de dépenses.</w:t>
      </w:r>
      <w:r w:rsidRPr="0096380A">
        <w:rPr>
          <w:rFonts w:asciiTheme="minorHAnsi" w:eastAsia="Times New Roman" w:hAnsiTheme="minorHAnsi"/>
          <w:b/>
          <w:sz w:val="21"/>
          <w:szCs w:val="21"/>
        </w:rPr>
        <w:t xml:space="preserve"> </w:t>
      </w:r>
      <w:r w:rsidRPr="006E0CB3">
        <w:rPr>
          <w:rFonts w:asciiTheme="minorHAnsi" w:eastAsia="Times New Roman" w:hAnsiTheme="minorHAnsi"/>
          <w:sz w:val="21"/>
          <w:szCs w:val="21"/>
        </w:rPr>
        <w:t xml:space="preserve">A l’inverse, </w:t>
      </w:r>
      <w:r w:rsidRPr="006E0CB3">
        <w:rPr>
          <w:rFonts w:asciiTheme="minorHAnsi" w:eastAsia="Times New Roman" w:hAnsiTheme="minorHAnsi"/>
          <w:b/>
          <w:sz w:val="21"/>
          <w:szCs w:val="21"/>
        </w:rPr>
        <w:t>l’achat de billets pour des activités culturelles</w:t>
      </w:r>
      <w:r w:rsidRPr="006E0CB3">
        <w:rPr>
          <w:rFonts w:asciiTheme="minorHAnsi" w:eastAsia="Times New Roman" w:hAnsiTheme="minorHAnsi"/>
          <w:sz w:val="21"/>
          <w:szCs w:val="21"/>
        </w:rPr>
        <w:t xml:space="preserve"> (88%), la réservation de </w:t>
      </w:r>
      <w:r w:rsidRPr="006E0CB3">
        <w:rPr>
          <w:rFonts w:asciiTheme="minorHAnsi" w:eastAsia="Times New Roman" w:hAnsiTheme="minorHAnsi"/>
          <w:b/>
          <w:sz w:val="21"/>
          <w:szCs w:val="21"/>
        </w:rPr>
        <w:t xml:space="preserve">vacances </w:t>
      </w:r>
      <w:r w:rsidRPr="006E0CB3">
        <w:rPr>
          <w:rFonts w:asciiTheme="minorHAnsi" w:eastAsia="Times New Roman" w:hAnsiTheme="minorHAnsi"/>
          <w:sz w:val="21"/>
          <w:szCs w:val="21"/>
        </w:rPr>
        <w:t xml:space="preserve">(86%) ou encore les </w:t>
      </w:r>
      <w:r w:rsidRPr="006E0CB3">
        <w:rPr>
          <w:rFonts w:asciiTheme="minorHAnsi" w:eastAsia="Times New Roman" w:hAnsiTheme="minorHAnsi"/>
          <w:b/>
          <w:sz w:val="21"/>
          <w:szCs w:val="21"/>
        </w:rPr>
        <w:t>abonnements sportifs</w:t>
      </w:r>
      <w:r w:rsidRPr="006E0CB3">
        <w:rPr>
          <w:rFonts w:asciiTheme="minorHAnsi" w:eastAsia="Times New Roman" w:hAnsiTheme="minorHAnsi"/>
          <w:sz w:val="21"/>
          <w:szCs w:val="21"/>
        </w:rPr>
        <w:t xml:space="preserve"> (76%) font résolument partie des dépenses que l’on effectue pour le plaisir.</w:t>
      </w:r>
      <w:r w:rsidRPr="0096380A">
        <w:rPr>
          <w:rFonts w:asciiTheme="minorHAnsi" w:eastAsia="Times New Roman" w:hAnsiTheme="minorHAnsi"/>
          <w:b/>
          <w:sz w:val="21"/>
          <w:szCs w:val="21"/>
        </w:rPr>
        <w:t xml:space="preserve"> </w:t>
      </w:r>
      <w:r w:rsidRPr="006E0CB3">
        <w:rPr>
          <w:rFonts w:asciiTheme="minorHAnsi" w:eastAsia="Times New Roman" w:hAnsiTheme="minorHAnsi"/>
          <w:sz w:val="21"/>
          <w:szCs w:val="21"/>
        </w:rPr>
        <w:t>D’autres questionnent davantage les Français.</w:t>
      </w:r>
      <w:r w:rsidRPr="0096380A">
        <w:rPr>
          <w:rFonts w:asciiTheme="minorHAnsi" w:eastAsia="Times New Roman" w:hAnsiTheme="minorHAnsi"/>
          <w:b/>
          <w:sz w:val="21"/>
          <w:szCs w:val="21"/>
        </w:rPr>
        <w:t xml:space="preserve"> </w:t>
      </w:r>
      <w:r w:rsidRPr="006E0CB3">
        <w:rPr>
          <w:rFonts w:asciiTheme="minorHAnsi" w:eastAsia="Times New Roman" w:hAnsiTheme="minorHAnsi"/>
          <w:sz w:val="21"/>
          <w:szCs w:val="21"/>
        </w:rPr>
        <w:t>L’achat de vêtements, s’il s’agit d’un plaisir pour 65% d’entre eux, n’en est réellement un que pour 57% des hommes contre 73% des femmes. L’achat de cosmétiques ne fait pas non plus l’unanimité, 53% estimant qu’il s’agit d’un plaisir (et 60% chez les femmes) 47% qu’il s’agit d’une contrainte (55% chez les hommes).</w:t>
      </w:r>
    </w:p>
    <w:p w14:paraId="56F7F794" w14:textId="4FFDC5D4" w:rsidR="006E0CB3" w:rsidRDefault="006E0CB3" w:rsidP="00A6655B">
      <w:pPr>
        <w:spacing w:line="360" w:lineRule="auto"/>
        <w:jc w:val="both"/>
        <w:rPr>
          <w:lang w:val="fr-FR"/>
        </w:rPr>
      </w:pPr>
    </w:p>
    <w:p w14:paraId="3580342F" w14:textId="2BBFBE9B" w:rsidR="00A000D4" w:rsidRPr="006E0CB3" w:rsidRDefault="008343E5" w:rsidP="006E0CB3">
      <w:pPr>
        <w:pStyle w:val="Paragraphedeliste"/>
        <w:numPr>
          <w:ilvl w:val="0"/>
          <w:numId w:val="1"/>
        </w:numPr>
        <w:spacing w:line="360" w:lineRule="auto"/>
        <w:jc w:val="both"/>
        <w:rPr>
          <w:rFonts w:asciiTheme="minorHAnsi" w:eastAsia="Times New Roman" w:hAnsiTheme="minorHAnsi"/>
          <w:sz w:val="21"/>
          <w:szCs w:val="21"/>
        </w:rPr>
      </w:pPr>
      <w:r w:rsidRPr="006E0CB3">
        <w:rPr>
          <w:rFonts w:asciiTheme="minorHAnsi" w:eastAsia="Times New Roman" w:hAnsiTheme="minorHAnsi"/>
          <w:sz w:val="21"/>
          <w:szCs w:val="21"/>
        </w:rPr>
        <w:t xml:space="preserve">Considéré majoritairement comme une </w:t>
      </w:r>
      <w:r w:rsidRPr="008343E5">
        <w:rPr>
          <w:rFonts w:asciiTheme="minorHAnsi" w:eastAsia="Times New Roman" w:hAnsiTheme="minorHAnsi"/>
          <w:b/>
          <w:sz w:val="21"/>
          <w:szCs w:val="21"/>
        </w:rPr>
        <w:t>dépense plaisir, l’achat d’un vêtement reste régi par des critères de rationalité économique</w:t>
      </w:r>
      <w:r w:rsidRPr="006E0CB3">
        <w:rPr>
          <w:rFonts w:asciiTheme="minorHAnsi" w:eastAsia="Times New Roman" w:hAnsiTheme="minorHAnsi"/>
          <w:sz w:val="21"/>
          <w:szCs w:val="21"/>
        </w:rPr>
        <w:t>. S’ils doivent effectuer ce type d’achat, les Français auront tendance à prévoir à l’avance un budget maximum qu’ils ne dépasseront pas quoiqu’il arrive, considérant qu’au-delà de ce budget, l’article est trop cher (65%).</w:t>
      </w:r>
    </w:p>
    <w:p w14:paraId="76000517" w14:textId="77777777" w:rsidR="006E0CB3" w:rsidRPr="006E0CB3" w:rsidRDefault="006E0CB3" w:rsidP="006E0CB3">
      <w:pPr>
        <w:spacing w:line="360" w:lineRule="auto"/>
        <w:ind w:left="720"/>
        <w:jc w:val="both"/>
        <w:rPr>
          <w:lang w:val="fr-FR"/>
        </w:rPr>
      </w:pPr>
    </w:p>
    <w:p w14:paraId="125EB98E" w14:textId="5C81F77C" w:rsidR="00A000D4" w:rsidRPr="006E0CB3" w:rsidRDefault="008343E5" w:rsidP="006E0CB3">
      <w:pPr>
        <w:pStyle w:val="Paragraphedeliste"/>
        <w:numPr>
          <w:ilvl w:val="0"/>
          <w:numId w:val="1"/>
        </w:numPr>
        <w:spacing w:line="360" w:lineRule="auto"/>
        <w:jc w:val="both"/>
        <w:rPr>
          <w:rFonts w:asciiTheme="minorHAnsi" w:eastAsia="Times New Roman" w:hAnsiTheme="minorHAnsi"/>
          <w:sz w:val="21"/>
          <w:szCs w:val="21"/>
        </w:rPr>
      </w:pPr>
      <w:r w:rsidRPr="008343E5">
        <w:rPr>
          <w:rFonts w:asciiTheme="minorHAnsi" w:eastAsia="Times New Roman" w:hAnsiTheme="minorHAnsi"/>
          <w:b/>
          <w:sz w:val="21"/>
          <w:szCs w:val="21"/>
        </w:rPr>
        <w:t>Dernière stratégie de gestion de son budget : le moment choisi pour effectuer les achats plaisir.</w:t>
      </w:r>
      <w:r w:rsidRPr="006E0CB3">
        <w:rPr>
          <w:rFonts w:asciiTheme="minorHAnsi" w:eastAsia="Times New Roman" w:hAnsiTheme="minorHAnsi"/>
          <w:sz w:val="21"/>
          <w:szCs w:val="21"/>
        </w:rPr>
        <w:t xml:space="preserve"> On constate que les Français, qui pour leur grande majorité, estiment avoir toujours une idée assez claire de leur budget et de leurs dépenses, </w:t>
      </w:r>
      <w:r w:rsidRPr="008343E5">
        <w:rPr>
          <w:rFonts w:asciiTheme="minorHAnsi" w:eastAsia="Times New Roman" w:hAnsiTheme="minorHAnsi"/>
          <w:b/>
          <w:sz w:val="21"/>
          <w:szCs w:val="21"/>
        </w:rPr>
        <w:t>font indifféremment ces dépenses plaisir au cours du mois (56%).</w:t>
      </w:r>
      <w:r w:rsidRPr="006E0CB3">
        <w:rPr>
          <w:rFonts w:asciiTheme="minorHAnsi" w:eastAsia="Times New Roman" w:hAnsiTheme="minorHAnsi"/>
          <w:sz w:val="21"/>
          <w:szCs w:val="21"/>
        </w:rPr>
        <w:t xml:space="preserve"> Mais près d’un quart (24%) privilégie d’effectuer ce type de dépenses en début de mois, juste après avoir reçu salaires ou indemnités. Un modèle un peu plus cigale que fourmi qui concerne davantage les plus jeunes </w:t>
      </w:r>
      <w:r>
        <w:rPr>
          <w:rFonts w:asciiTheme="minorHAnsi" w:eastAsia="Times New Roman" w:hAnsiTheme="minorHAnsi"/>
          <w:sz w:val="21"/>
          <w:szCs w:val="21"/>
        </w:rPr>
        <w:t xml:space="preserve">(37%) </w:t>
      </w:r>
      <w:r w:rsidRPr="006E0CB3">
        <w:rPr>
          <w:rFonts w:asciiTheme="minorHAnsi" w:eastAsia="Times New Roman" w:hAnsiTheme="minorHAnsi"/>
          <w:sz w:val="21"/>
          <w:szCs w:val="21"/>
        </w:rPr>
        <w:t>et les catégories populaires</w:t>
      </w:r>
      <w:r>
        <w:rPr>
          <w:rFonts w:asciiTheme="minorHAnsi" w:eastAsia="Times New Roman" w:hAnsiTheme="minorHAnsi"/>
          <w:sz w:val="21"/>
          <w:szCs w:val="21"/>
        </w:rPr>
        <w:t xml:space="preserve"> (33%)</w:t>
      </w:r>
      <w:r w:rsidRPr="006E0CB3">
        <w:rPr>
          <w:rFonts w:asciiTheme="minorHAnsi" w:eastAsia="Times New Roman" w:hAnsiTheme="minorHAnsi"/>
          <w:sz w:val="21"/>
          <w:szCs w:val="21"/>
        </w:rPr>
        <w:t xml:space="preserve">. </w:t>
      </w:r>
    </w:p>
    <w:p w14:paraId="559B25F7" w14:textId="71491F80" w:rsidR="006E0CB3" w:rsidRDefault="006E0CB3" w:rsidP="00A6655B">
      <w:pPr>
        <w:spacing w:line="360" w:lineRule="auto"/>
        <w:jc w:val="both"/>
        <w:rPr>
          <w:lang w:val="fr-FR"/>
        </w:rPr>
      </w:pPr>
    </w:p>
    <w:p w14:paraId="1D4A5801" w14:textId="481EE46C" w:rsidR="008343E5" w:rsidRDefault="008343E5" w:rsidP="00A6655B">
      <w:pPr>
        <w:spacing w:line="360" w:lineRule="auto"/>
        <w:jc w:val="both"/>
        <w:rPr>
          <w:lang w:val="fr-FR"/>
        </w:rPr>
      </w:pPr>
    </w:p>
    <w:p w14:paraId="642DD6B4" w14:textId="4D929E91" w:rsidR="008343E5" w:rsidRDefault="008343E5" w:rsidP="00A6655B">
      <w:pPr>
        <w:spacing w:line="360" w:lineRule="auto"/>
        <w:jc w:val="both"/>
        <w:rPr>
          <w:lang w:val="fr-FR"/>
        </w:rPr>
      </w:pPr>
    </w:p>
    <w:p w14:paraId="0CD9FF17" w14:textId="221BC3BD" w:rsidR="008343E5" w:rsidRDefault="008343E5" w:rsidP="00A6655B">
      <w:pPr>
        <w:spacing w:line="360" w:lineRule="auto"/>
        <w:jc w:val="both"/>
        <w:rPr>
          <w:lang w:val="fr-FR"/>
        </w:rPr>
      </w:pPr>
    </w:p>
    <w:p w14:paraId="1E30EDD9" w14:textId="56215C8C" w:rsidR="008343E5" w:rsidRDefault="008343E5" w:rsidP="00A6655B">
      <w:pPr>
        <w:spacing w:line="360" w:lineRule="auto"/>
        <w:jc w:val="both"/>
        <w:rPr>
          <w:lang w:val="fr-FR"/>
        </w:rPr>
      </w:pPr>
    </w:p>
    <w:p w14:paraId="58E841F9" w14:textId="6137C280" w:rsidR="008343E5" w:rsidRDefault="008343E5" w:rsidP="00A6655B">
      <w:pPr>
        <w:spacing w:line="360" w:lineRule="auto"/>
        <w:jc w:val="both"/>
        <w:rPr>
          <w:lang w:val="fr-FR"/>
        </w:rPr>
      </w:pPr>
    </w:p>
    <w:p w14:paraId="332D888F" w14:textId="77777777" w:rsidR="008343E5" w:rsidRPr="00A6655B" w:rsidRDefault="008343E5" w:rsidP="00A6655B">
      <w:pPr>
        <w:spacing w:line="360" w:lineRule="auto"/>
        <w:jc w:val="both"/>
        <w:rPr>
          <w:lang w:val="fr-FR"/>
        </w:rPr>
      </w:pPr>
    </w:p>
    <w:p w14:paraId="4E1996C7" w14:textId="77777777" w:rsidR="00382B06" w:rsidRDefault="00AF4063" w:rsidP="00313613">
      <w:pPr>
        <w:pStyle w:val="Corpsdetexte"/>
        <w:jc w:val="center"/>
        <w:rPr>
          <w:rFonts w:asciiTheme="minorHAnsi" w:hAnsiTheme="minorHAnsi" w:cstheme="minorHAnsi"/>
          <w:color w:val="70AD47"/>
          <w:lang w:val="fr-FR"/>
        </w:rPr>
      </w:pPr>
      <w:r w:rsidRPr="00AF4063">
        <w:rPr>
          <w:rFonts w:asciiTheme="minorHAnsi" w:hAnsiTheme="minorHAnsi" w:cstheme="minorHAnsi"/>
          <w:color w:val="70AD47"/>
          <w:lang w:val="fr-FR"/>
        </w:rPr>
        <w:lastRenderedPageBreak/>
        <w:t>*-*-*-*-*-*-*-*-*-*-*-*-*-*-*-*-*-*-*-*-*-*</w:t>
      </w:r>
    </w:p>
    <w:p w14:paraId="46BA227D" w14:textId="77777777" w:rsidR="000B279E" w:rsidRDefault="000B279E" w:rsidP="00313613">
      <w:pPr>
        <w:pStyle w:val="Corpsdetexte"/>
        <w:jc w:val="center"/>
        <w:rPr>
          <w:rFonts w:asciiTheme="minorHAnsi" w:hAnsiTheme="minorHAnsi" w:cstheme="minorHAnsi"/>
          <w:color w:val="70AD47"/>
          <w:lang w:val="fr-FR"/>
        </w:rPr>
      </w:pPr>
    </w:p>
    <w:p w14:paraId="6DC9F936" w14:textId="77777777" w:rsidR="00E11CD5" w:rsidRPr="006D7321" w:rsidRDefault="00E11CD5" w:rsidP="00B01F64">
      <w:pPr>
        <w:jc w:val="both"/>
        <w:rPr>
          <w:rFonts w:asciiTheme="minorHAnsi" w:hAnsiTheme="minorHAnsi" w:cstheme="minorHAnsi"/>
          <w:b/>
          <w:bCs/>
          <w:color w:val="auto"/>
          <w:lang w:val="fr-FR"/>
        </w:rPr>
      </w:pPr>
      <w:r w:rsidRPr="006D7321">
        <w:rPr>
          <w:rFonts w:asciiTheme="minorHAnsi" w:hAnsiTheme="minorHAnsi" w:cstheme="minorHAnsi"/>
          <w:b/>
          <w:i/>
          <w:color w:val="333333"/>
          <w:sz w:val="24"/>
          <w:szCs w:val="24"/>
          <w:lang w:val="fr-FR"/>
        </w:rPr>
        <w:t>Merci de noter que toute diffusion de ces résultats doit être accompagnée d'éléments techniques tels que : la méthode d'enquête, les dates de réalisation</w:t>
      </w:r>
      <w:r w:rsidR="00D50DBC">
        <w:rPr>
          <w:rFonts w:asciiTheme="minorHAnsi" w:hAnsiTheme="minorHAnsi" w:cstheme="minorHAnsi"/>
          <w:b/>
          <w:i/>
          <w:color w:val="333333"/>
          <w:sz w:val="24"/>
          <w:szCs w:val="24"/>
          <w:lang w:val="fr-FR"/>
        </w:rPr>
        <w:t xml:space="preserve">, </w:t>
      </w:r>
      <w:r w:rsidR="00D50DBC" w:rsidRPr="006D7321">
        <w:rPr>
          <w:rFonts w:asciiTheme="minorHAnsi" w:hAnsiTheme="minorHAnsi" w:cstheme="minorHAnsi"/>
          <w:b/>
          <w:i/>
          <w:color w:val="333333"/>
          <w:sz w:val="24"/>
          <w:szCs w:val="24"/>
          <w:lang w:val="fr-FR"/>
        </w:rPr>
        <w:t>la taille de l'échantillon</w:t>
      </w:r>
      <w:r w:rsidRPr="006D7321">
        <w:rPr>
          <w:rFonts w:asciiTheme="minorHAnsi" w:hAnsiTheme="minorHAnsi" w:cstheme="minorHAnsi"/>
          <w:b/>
          <w:i/>
          <w:color w:val="333333"/>
          <w:sz w:val="24"/>
          <w:szCs w:val="24"/>
          <w:lang w:val="fr-FR"/>
        </w:rPr>
        <w:t>, le nom de l'</w:t>
      </w:r>
      <w:r w:rsidR="00D50DBC">
        <w:rPr>
          <w:rFonts w:asciiTheme="minorHAnsi" w:hAnsiTheme="minorHAnsi" w:cstheme="minorHAnsi"/>
          <w:b/>
          <w:i/>
          <w:color w:val="333333"/>
          <w:sz w:val="24"/>
          <w:szCs w:val="24"/>
          <w:lang w:val="fr-FR"/>
        </w:rPr>
        <w:t>institut – Harris Interactive – et le commanditaire</w:t>
      </w:r>
      <w:r w:rsidRPr="006D7321">
        <w:rPr>
          <w:rFonts w:asciiTheme="minorHAnsi" w:hAnsiTheme="minorHAnsi" w:cstheme="minorHAnsi"/>
          <w:b/>
          <w:i/>
          <w:color w:val="333333"/>
          <w:sz w:val="24"/>
          <w:szCs w:val="24"/>
          <w:lang w:val="fr-FR"/>
        </w:rPr>
        <w:t>.</w:t>
      </w:r>
    </w:p>
    <w:p w14:paraId="786A8AB8" w14:textId="77777777" w:rsidR="00E11CD5" w:rsidRPr="00185E47" w:rsidRDefault="00E11CD5" w:rsidP="00B01F64">
      <w:pPr>
        <w:pStyle w:val="NormalWeb"/>
        <w:jc w:val="both"/>
        <w:rPr>
          <w:rFonts w:asciiTheme="minorHAnsi" w:hAnsiTheme="minorHAnsi" w:cstheme="minorHAnsi"/>
          <w:b/>
          <w:bCs/>
          <w:color w:val="auto"/>
          <w:sz w:val="16"/>
        </w:rPr>
      </w:pPr>
    </w:p>
    <w:p w14:paraId="2A58A9A9" w14:textId="77777777" w:rsidR="003B1AF2" w:rsidRPr="00AD0AB3" w:rsidRDefault="003B1AF2" w:rsidP="003B1AF2">
      <w:pPr>
        <w:spacing w:before="120"/>
        <w:rPr>
          <w:rFonts w:cstheme="minorHAnsi"/>
          <w:b/>
          <w:i/>
          <w:szCs w:val="24"/>
          <w:lang w:val="fr-FR"/>
        </w:rPr>
      </w:pPr>
      <w:r w:rsidRPr="00AD0AB3">
        <w:rPr>
          <w:rFonts w:asciiTheme="minorHAnsi" w:hAnsiTheme="minorHAnsi" w:cstheme="minorHAnsi"/>
          <w:b/>
          <w:bCs/>
          <w:i/>
          <w:iCs/>
          <w:sz w:val="18"/>
          <w:szCs w:val="20"/>
          <w:lang w:val="fr-FR"/>
        </w:rPr>
        <w:t>À propos Les Zooms de L’Observatoire Cetelem</w:t>
      </w:r>
    </w:p>
    <w:p w14:paraId="267172C4" w14:textId="77777777" w:rsidR="00460BE7" w:rsidRPr="00AD0AB3" w:rsidRDefault="00460BE7" w:rsidP="00460BE7">
      <w:pPr>
        <w:spacing w:before="120"/>
        <w:rPr>
          <w:rFonts w:asciiTheme="minorHAnsi" w:hAnsiTheme="minorHAnsi" w:cstheme="minorHAnsi"/>
          <w:sz w:val="18"/>
          <w:szCs w:val="20"/>
          <w:lang w:val="fr-FR"/>
        </w:rPr>
      </w:pPr>
      <w:r w:rsidRPr="00AD0AB3">
        <w:rPr>
          <w:rFonts w:asciiTheme="minorHAnsi" w:hAnsiTheme="minorHAnsi" w:cstheme="minorHAnsi"/>
          <w:sz w:val="18"/>
          <w:szCs w:val="20"/>
          <w:lang w:val="fr-FR"/>
        </w:rPr>
        <w:t>Les zooms de L’Observatoire Cetelem s’intéressent aux nouveaux modes de vie et proposent d’investir un grand thème en trois temps, sollicitant l’avis des Français au travers de trois vagues de sondage.</w:t>
      </w:r>
    </w:p>
    <w:p w14:paraId="694C8FC9" w14:textId="77777777" w:rsidR="00460BE7" w:rsidRPr="00AD0AB3" w:rsidRDefault="00460BE7" w:rsidP="00460BE7">
      <w:pPr>
        <w:contextualSpacing/>
        <w:jc w:val="both"/>
        <w:rPr>
          <w:rFonts w:asciiTheme="minorHAnsi" w:hAnsiTheme="minorHAnsi" w:cstheme="minorHAnsi"/>
          <w:sz w:val="18"/>
          <w:szCs w:val="20"/>
          <w:lang w:val="fr-FR"/>
        </w:rPr>
      </w:pPr>
      <w:r w:rsidRPr="00AD0AB3">
        <w:rPr>
          <w:rFonts w:asciiTheme="minorHAnsi" w:hAnsiTheme="minorHAnsi" w:cstheme="minorHAnsi"/>
          <w:sz w:val="18"/>
          <w:szCs w:val="20"/>
          <w:lang w:val="fr-FR"/>
        </w:rPr>
        <w:t xml:space="preserve">Les zooms viennent ainsi compléter et enrichir le dispositif d’observation et d’études existant de L’Observatoire Cetelem. </w:t>
      </w:r>
    </w:p>
    <w:p w14:paraId="3934EFE8" w14:textId="77777777" w:rsidR="00F41441" w:rsidRPr="00AD0AB3" w:rsidRDefault="00700811" w:rsidP="00185E47">
      <w:pPr>
        <w:contextualSpacing/>
        <w:jc w:val="both"/>
        <w:rPr>
          <w:rFonts w:asciiTheme="minorHAnsi" w:hAnsiTheme="minorHAnsi" w:cstheme="minorHAnsi"/>
          <w:i/>
          <w:iCs/>
          <w:sz w:val="18"/>
          <w:szCs w:val="20"/>
          <w:lang w:val="fr-FR"/>
        </w:rPr>
      </w:pPr>
      <w:hyperlink r:id="rId9" w:history="1">
        <w:r w:rsidR="003B1AF2" w:rsidRPr="00AD0AB3">
          <w:rPr>
            <w:rStyle w:val="Lienhypertexte"/>
            <w:rFonts w:asciiTheme="minorHAnsi" w:hAnsiTheme="minorHAnsi" w:cstheme="minorHAnsi"/>
            <w:szCs w:val="20"/>
            <w:lang w:val="fr-FR"/>
          </w:rPr>
          <w:t>www.observatoirecetelem.com</w:t>
        </w:r>
      </w:hyperlink>
      <w:r w:rsidR="003B1AF2" w:rsidRPr="00AD0AB3">
        <w:rPr>
          <w:rFonts w:asciiTheme="minorHAnsi" w:hAnsiTheme="minorHAnsi" w:cstheme="minorHAnsi"/>
          <w:i/>
          <w:iCs/>
          <w:sz w:val="18"/>
          <w:szCs w:val="20"/>
          <w:lang w:val="fr-FR"/>
        </w:rPr>
        <w:t xml:space="preserve"> |@</w:t>
      </w:r>
      <w:proofErr w:type="spellStart"/>
      <w:r w:rsidR="003B1AF2" w:rsidRPr="00AD0AB3">
        <w:rPr>
          <w:rFonts w:asciiTheme="minorHAnsi" w:hAnsiTheme="minorHAnsi" w:cstheme="minorHAnsi"/>
          <w:i/>
          <w:iCs/>
          <w:sz w:val="18"/>
          <w:szCs w:val="20"/>
          <w:lang w:val="fr-FR"/>
        </w:rPr>
        <w:t>obs_cetelem</w:t>
      </w:r>
      <w:proofErr w:type="spellEnd"/>
    </w:p>
    <w:p w14:paraId="3EE4619C" w14:textId="77777777" w:rsidR="00F41441" w:rsidRPr="00AD0AB3" w:rsidRDefault="00F41441" w:rsidP="00F41441">
      <w:pPr>
        <w:pStyle w:val="NormalWeb"/>
        <w:spacing w:before="0" w:line="276" w:lineRule="auto"/>
        <w:jc w:val="both"/>
        <w:rPr>
          <w:rFonts w:asciiTheme="minorHAnsi" w:hAnsiTheme="minorHAnsi" w:cstheme="minorHAnsi"/>
          <w:b/>
          <w:bCs/>
          <w:color w:val="000000"/>
          <w:szCs w:val="20"/>
          <w:lang w:eastAsia="en-US"/>
        </w:rPr>
      </w:pPr>
      <w:r w:rsidRPr="00AD0AB3">
        <w:rPr>
          <w:rFonts w:asciiTheme="minorHAnsi" w:hAnsiTheme="minorHAnsi" w:cstheme="minorHAnsi"/>
          <w:b/>
          <w:bCs/>
          <w:color w:val="000000"/>
          <w:szCs w:val="20"/>
          <w:lang w:eastAsia="en-US"/>
        </w:rPr>
        <w:t>Contacts presse :</w:t>
      </w:r>
    </w:p>
    <w:p w14:paraId="5A817EB4" w14:textId="5BAC076B" w:rsidR="00F41441" w:rsidRPr="003F00AD" w:rsidRDefault="003F00AD" w:rsidP="00F41441">
      <w:pPr>
        <w:pStyle w:val="NormalWeb"/>
        <w:spacing w:before="0" w:line="276" w:lineRule="auto"/>
        <w:jc w:val="both"/>
        <w:rPr>
          <w:rFonts w:asciiTheme="minorHAnsi" w:hAnsiTheme="minorHAnsi" w:cstheme="minorHAnsi"/>
          <w:color w:val="000000"/>
          <w:szCs w:val="20"/>
          <w:lang w:eastAsia="en-US"/>
        </w:rPr>
      </w:pPr>
      <w:r w:rsidRPr="003F00AD">
        <w:rPr>
          <w:rFonts w:asciiTheme="minorHAnsi" w:hAnsiTheme="minorHAnsi" w:cstheme="minorHAnsi"/>
          <w:color w:val="000000"/>
          <w:szCs w:val="20"/>
          <w:lang w:eastAsia="en-US"/>
        </w:rPr>
        <w:t xml:space="preserve">Valérie </w:t>
      </w:r>
      <w:proofErr w:type="gramStart"/>
      <w:r w:rsidRPr="003F00AD">
        <w:rPr>
          <w:rFonts w:asciiTheme="minorHAnsi" w:hAnsiTheme="minorHAnsi" w:cstheme="minorHAnsi"/>
          <w:color w:val="000000"/>
          <w:szCs w:val="20"/>
          <w:lang w:eastAsia="en-US"/>
        </w:rPr>
        <w:t>Jourdain</w:t>
      </w:r>
      <w:r w:rsidR="00F41441" w:rsidRPr="003F00AD">
        <w:rPr>
          <w:rFonts w:asciiTheme="minorHAnsi" w:hAnsiTheme="minorHAnsi" w:cstheme="minorHAnsi"/>
          <w:color w:val="000000"/>
          <w:szCs w:val="20"/>
          <w:lang w:eastAsia="en-US"/>
        </w:rPr>
        <w:t>:</w:t>
      </w:r>
      <w:proofErr w:type="gramEnd"/>
      <w:r w:rsidR="00F41441" w:rsidRPr="003F00AD">
        <w:rPr>
          <w:rFonts w:asciiTheme="minorHAnsi" w:hAnsiTheme="minorHAnsi" w:cstheme="minorHAnsi"/>
          <w:color w:val="000000"/>
          <w:szCs w:val="20"/>
          <w:lang w:eastAsia="en-US"/>
        </w:rPr>
        <w:t xml:space="preserve"> </w:t>
      </w:r>
      <w:hyperlink r:id="rId10" w:history="1">
        <w:r w:rsidRPr="003F00AD">
          <w:rPr>
            <w:rStyle w:val="Lienhypertexte"/>
            <w:rFonts w:asciiTheme="minorHAnsi" w:hAnsiTheme="minorHAnsi" w:cstheme="minorHAnsi"/>
            <w:szCs w:val="20"/>
            <w:lang w:eastAsia="en-US"/>
          </w:rPr>
          <w:t>valerie.baroux-jourdain@bnpparibas-pf.com</w:t>
        </w:r>
      </w:hyperlink>
      <w:r w:rsidRPr="003F00AD">
        <w:rPr>
          <w:rFonts w:asciiTheme="minorHAnsi" w:hAnsiTheme="minorHAnsi" w:cstheme="minorHAnsi"/>
          <w:color w:val="000000"/>
          <w:szCs w:val="20"/>
          <w:lang w:eastAsia="en-US"/>
        </w:rPr>
        <w:t xml:space="preserve">  </w:t>
      </w:r>
      <w:r w:rsidR="00F41441" w:rsidRPr="003F00AD">
        <w:rPr>
          <w:rFonts w:asciiTheme="minorHAnsi" w:hAnsiTheme="minorHAnsi" w:cstheme="minorHAnsi"/>
          <w:color w:val="000000"/>
          <w:szCs w:val="20"/>
          <w:lang w:eastAsia="en-US"/>
        </w:rPr>
        <w:t xml:space="preserve">| </w:t>
      </w:r>
      <w:r w:rsidRPr="003F00AD">
        <w:rPr>
          <w:rFonts w:asciiTheme="minorHAnsi" w:hAnsiTheme="minorHAnsi" w:cstheme="minorHAnsi"/>
          <w:color w:val="000000"/>
          <w:szCs w:val="20"/>
          <w:lang w:eastAsia="en-US"/>
        </w:rPr>
        <w:t xml:space="preserve">+33 6 43 95 60 23  </w:t>
      </w:r>
    </w:p>
    <w:p w14:paraId="34E6A1D9" w14:textId="77777777" w:rsidR="00CC1F64" w:rsidRPr="003F00AD" w:rsidRDefault="00CC1F64" w:rsidP="00B01F64">
      <w:pPr>
        <w:pStyle w:val="NormalWeb"/>
        <w:jc w:val="both"/>
        <w:rPr>
          <w:rFonts w:asciiTheme="minorHAnsi" w:hAnsiTheme="minorHAnsi" w:cstheme="minorHAnsi"/>
          <w:b/>
          <w:bCs/>
          <w:color w:val="auto"/>
          <w:sz w:val="12"/>
        </w:rPr>
      </w:pPr>
    </w:p>
    <w:p w14:paraId="0EDBCF3C" w14:textId="77777777" w:rsidR="00E11CD5" w:rsidRPr="00AD0AB3" w:rsidRDefault="003B1AF2" w:rsidP="00B01F64">
      <w:pPr>
        <w:jc w:val="both"/>
        <w:rPr>
          <w:rFonts w:asciiTheme="minorHAnsi" w:hAnsiTheme="minorHAnsi" w:cstheme="minorHAnsi"/>
          <w:sz w:val="18"/>
          <w:szCs w:val="20"/>
          <w:lang w:val="fr-FR"/>
        </w:rPr>
      </w:pPr>
      <w:r w:rsidRPr="00AD0AB3">
        <w:rPr>
          <w:rFonts w:asciiTheme="minorHAnsi" w:hAnsiTheme="minorHAnsi" w:cstheme="minorHAnsi"/>
          <w:b/>
          <w:bCs/>
          <w:i/>
          <w:iCs/>
          <w:sz w:val="18"/>
          <w:szCs w:val="20"/>
          <w:lang w:val="fr-FR"/>
        </w:rPr>
        <w:t>À</w:t>
      </w:r>
      <w:r w:rsidR="00E11CD5" w:rsidRPr="00AD0AB3">
        <w:rPr>
          <w:rFonts w:asciiTheme="minorHAnsi" w:hAnsiTheme="minorHAnsi" w:cstheme="minorHAnsi"/>
          <w:b/>
          <w:bCs/>
          <w:i/>
          <w:iCs/>
          <w:sz w:val="18"/>
          <w:szCs w:val="20"/>
          <w:lang w:val="fr-FR"/>
        </w:rPr>
        <w:t xml:space="preserve"> propos de Harris Interactive </w:t>
      </w:r>
    </w:p>
    <w:p w14:paraId="21A9FCA0" w14:textId="77777777" w:rsidR="00EA1921" w:rsidRPr="00AD0AB3" w:rsidRDefault="00EA1921" w:rsidP="00B01F64">
      <w:pPr>
        <w:spacing w:line="288" w:lineRule="auto"/>
        <w:jc w:val="both"/>
        <w:rPr>
          <w:rFonts w:asciiTheme="minorHAnsi" w:hAnsiTheme="minorHAnsi" w:cstheme="minorHAnsi"/>
          <w:sz w:val="18"/>
          <w:szCs w:val="20"/>
          <w:lang w:val="fr-FR"/>
        </w:rPr>
      </w:pPr>
      <w:r w:rsidRPr="00AD0AB3">
        <w:rPr>
          <w:rFonts w:asciiTheme="minorHAnsi" w:hAnsiTheme="minorHAnsi" w:cstheme="minorHAnsi"/>
          <w:sz w:val="18"/>
          <w:szCs w:val="20"/>
          <w:lang w:val="fr-FR"/>
        </w:rPr>
        <w:t>Harris Interactive France est un acteur historique du marché des études.</w:t>
      </w:r>
    </w:p>
    <w:p w14:paraId="114D5913" w14:textId="77777777" w:rsidR="00EA1921" w:rsidRPr="00AD0AB3" w:rsidRDefault="00EA1921" w:rsidP="00B01F64">
      <w:pPr>
        <w:spacing w:line="288" w:lineRule="auto"/>
        <w:jc w:val="both"/>
        <w:rPr>
          <w:rFonts w:asciiTheme="minorHAnsi" w:hAnsiTheme="minorHAnsi" w:cstheme="minorHAnsi"/>
          <w:sz w:val="18"/>
          <w:szCs w:val="20"/>
          <w:lang w:val="fr-FR"/>
        </w:rPr>
      </w:pPr>
      <w:r w:rsidRPr="00AD0AB3">
        <w:rPr>
          <w:rFonts w:asciiTheme="minorHAnsi" w:hAnsiTheme="minorHAnsi" w:cstheme="minorHAnsi"/>
          <w:sz w:val="18"/>
          <w:szCs w:val="20"/>
          <w:lang w:val="fr-FR"/>
        </w:rPr>
        <w:t xml:space="preserve">Dirigé par ses fondateurs Nathalie </w:t>
      </w:r>
      <w:proofErr w:type="spellStart"/>
      <w:r w:rsidRPr="00AD0AB3">
        <w:rPr>
          <w:rFonts w:asciiTheme="minorHAnsi" w:hAnsiTheme="minorHAnsi" w:cstheme="minorHAnsi"/>
          <w:sz w:val="18"/>
          <w:szCs w:val="20"/>
          <w:lang w:val="fr-FR"/>
        </w:rPr>
        <w:t>Perrio-Combeaux</w:t>
      </w:r>
      <w:proofErr w:type="spellEnd"/>
      <w:r w:rsidRPr="00AD0AB3">
        <w:rPr>
          <w:rFonts w:asciiTheme="minorHAnsi" w:hAnsiTheme="minorHAnsi" w:cstheme="minorHAnsi"/>
          <w:sz w:val="18"/>
          <w:szCs w:val="20"/>
          <w:lang w:val="fr-FR"/>
        </w:rPr>
        <w:t xml:space="preserve"> et Patrick Van </w:t>
      </w:r>
      <w:proofErr w:type="spellStart"/>
      <w:r w:rsidRPr="00AD0AB3">
        <w:rPr>
          <w:rFonts w:asciiTheme="minorHAnsi" w:hAnsiTheme="minorHAnsi" w:cstheme="minorHAnsi"/>
          <w:sz w:val="18"/>
          <w:szCs w:val="20"/>
          <w:lang w:val="fr-FR"/>
        </w:rPr>
        <w:t>Bloeme</w:t>
      </w:r>
      <w:proofErr w:type="spellEnd"/>
      <w:r w:rsidRPr="00AD0AB3">
        <w:rPr>
          <w:rFonts w:asciiTheme="minorHAnsi" w:hAnsiTheme="minorHAnsi" w:cstheme="minorHAnsi"/>
          <w:sz w:val="18"/>
          <w:szCs w:val="20"/>
          <w:lang w:val="fr-FR"/>
        </w:rPr>
        <w:t xml:space="preserve">, l’institut propose des approches innovantes, qualitatives et quantitatives, en France comme à l’international. </w:t>
      </w:r>
    </w:p>
    <w:p w14:paraId="5F5EE44C" w14:textId="77777777" w:rsidR="00EA1921" w:rsidRPr="00AD0AB3" w:rsidRDefault="00EA1921" w:rsidP="00B01F64">
      <w:pPr>
        <w:spacing w:line="288" w:lineRule="auto"/>
        <w:jc w:val="both"/>
        <w:rPr>
          <w:rFonts w:asciiTheme="minorHAnsi" w:hAnsiTheme="minorHAnsi" w:cstheme="minorHAnsi"/>
          <w:sz w:val="18"/>
          <w:szCs w:val="20"/>
          <w:lang w:val="fr-FR"/>
        </w:rPr>
      </w:pPr>
      <w:r w:rsidRPr="00AD0AB3">
        <w:rPr>
          <w:rFonts w:asciiTheme="minorHAnsi" w:hAnsiTheme="minorHAnsi" w:cstheme="minorHAnsi"/>
          <w:sz w:val="18"/>
          <w:szCs w:val="20"/>
          <w:lang w:val="fr-FR"/>
        </w:rPr>
        <w:t>Animé par l’énergie de la passion, porté par l’innovation et convaincu que le marché est en pleine mutation, Harris Interactive accompagne ses clients face à leurs nouveaux challenges et repense avec eux le métier des études.</w:t>
      </w:r>
    </w:p>
    <w:p w14:paraId="566932DE" w14:textId="77777777" w:rsidR="00EA1921" w:rsidRPr="00AD0AB3" w:rsidRDefault="00EA1921" w:rsidP="00B01F64">
      <w:pPr>
        <w:spacing w:line="288" w:lineRule="auto"/>
        <w:jc w:val="both"/>
        <w:rPr>
          <w:rFonts w:asciiTheme="minorHAnsi" w:hAnsiTheme="minorHAnsi" w:cstheme="minorHAnsi"/>
          <w:sz w:val="18"/>
          <w:szCs w:val="20"/>
          <w:lang w:val="fr-FR"/>
        </w:rPr>
      </w:pPr>
      <w:r w:rsidRPr="00AD0AB3">
        <w:rPr>
          <w:rFonts w:asciiTheme="minorHAnsi" w:hAnsiTheme="minorHAnsi" w:cstheme="minorHAnsi"/>
          <w:sz w:val="18"/>
          <w:szCs w:val="20"/>
          <w:lang w:val="fr-FR"/>
        </w:rPr>
        <w:t>Depuis juillet 2014, Harris Interactive Europe (regroupant Harris Interactive France, Allemagne et UK) a rejoint ITWP permettant ainsi à ce groupe international d’étendre sa présence dans la filière études.</w:t>
      </w:r>
    </w:p>
    <w:p w14:paraId="1CD140C6" w14:textId="77777777" w:rsidR="00E11CD5" w:rsidRPr="00AD0AB3" w:rsidRDefault="0052528B" w:rsidP="00B01F64">
      <w:pPr>
        <w:jc w:val="both"/>
        <w:rPr>
          <w:rFonts w:asciiTheme="minorHAnsi" w:hAnsiTheme="minorHAnsi" w:cstheme="minorHAnsi"/>
          <w:sz w:val="18"/>
          <w:szCs w:val="20"/>
          <w:lang w:val="fr-FR"/>
        </w:rPr>
      </w:pPr>
      <w:r w:rsidRPr="00AD0AB3">
        <w:rPr>
          <w:rFonts w:asciiTheme="minorHAnsi" w:hAnsiTheme="minorHAnsi" w:cstheme="minorHAnsi"/>
          <w:sz w:val="18"/>
          <w:szCs w:val="20"/>
          <w:lang w:val="fr-FR"/>
        </w:rPr>
        <w:t xml:space="preserve">Suivez l'actualité de Harris Interactive sur </w:t>
      </w:r>
      <w:hyperlink r:id="rId11" w:history="1">
        <w:r w:rsidRPr="00AD0AB3">
          <w:rPr>
            <w:rStyle w:val="Lienhypertexte"/>
            <w:rFonts w:asciiTheme="minorHAnsi" w:hAnsiTheme="minorHAnsi" w:cstheme="minorHAnsi"/>
            <w:szCs w:val="20"/>
            <w:lang w:val="fr-FR"/>
          </w:rPr>
          <w:t>www.harris-interactive.fr</w:t>
        </w:r>
      </w:hyperlink>
      <w:r w:rsidRPr="00AD0AB3">
        <w:rPr>
          <w:rFonts w:asciiTheme="minorHAnsi" w:hAnsiTheme="minorHAnsi" w:cstheme="minorHAnsi"/>
          <w:sz w:val="18"/>
          <w:szCs w:val="20"/>
          <w:lang w:val="fr-FR"/>
        </w:rPr>
        <w:t xml:space="preserve">, </w:t>
      </w:r>
      <w:hyperlink r:id="rId12" w:anchor="_blank" w:history="1">
        <w:r w:rsidRPr="00AD0AB3">
          <w:rPr>
            <w:rStyle w:val="Lienhypertexte"/>
            <w:rFonts w:asciiTheme="minorHAnsi" w:hAnsiTheme="minorHAnsi" w:cstheme="minorHAnsi"/>
            <w:color w:val="3B5998"/>
            <w:szCs w:val="20"/>
            <w:lang w:val="fr-FR"/>
          </w:rPr>
          <w:t>Facebook</w:t>
        </w:r>
      </w:hyperlink>
      <w:r w:rsidRPr="00AD0AB3">
        <w:rPr>
          <w:rFonts w:asciiTheme="minorHAnsi" w:hAnsiTheme="minorHAnsi" w:cstheme="minorHAnsi"/>
          <w:sz w:val="18"/>
          <w:szCs w:val="20"/>
          <w:lang w:val="fr-FR"/>
        </w:rPr>
        <w:t xml:space="preserve">, </w:t>
      </w:r>
      <w:hyperlink r:id="rId13" w:anchor="_blank" w:history="1">
        <w:r w:rsidRPr="00AD0AB3">
          <w:rPr>
            <w:rStyle w:val="Lienhypertexte"/>
            <w:rFonts w:asciiTheme="minorHAnsi" w:hAnsiTheme="minorHAnsi" w:cstheme="minorHAnsi"/>
            <w:color w:val="64D8FF"/>
            <w:szCs w:val="20"/>
            <w:lang w:val="fr-FR"/>
          </w:rPr>
          <w:t>Twitter</w:t>
        </w:r>
      </w:hyperlink>
      <w:r w:rsidRPr="00AD0AB3">
        <w:rPr>
          <w:rFonts w:asciiTheme="minorHAnsi" w:hAnsiTheme="minorHAnsi" w:cstheme="minorHAnsi"/>
          <w:sz w:val="18"/>
          <w:szCs w:val="20"/>
          <w:lang w:val="fr-FR"/>
        </w:rPr>
        <w:t xml:space="preserve"> et </w:t>
      </w:r>
      <w:hyperlink r:id="rId14" w:anchor="_blank" w:history="1">
        <w:r w:rsidRPr="00AD0AB3">
          <w:rPr>
            <w:rStyle w:val="Lienhypertexte"/>
            <w:rFonts w:asciiTheme="minorHAnsi" w:hAnsiTheme="minorHAnsi" w:cstheme="minorHAnsi"/>
            <w:color w:val="50A1CB"/>
            <w:szCs w:val="20"/>
            <w:lang w:val="fr-FR"/>
          </w:rPr>
          <w:t>LinkedIn</w:t>
        </w:r>
      </w:hyperlink>
      <w:r w:rsidRPr="00AD0AB3">
        <w:rPr>
          <w:rFonts w:asciiTheme="minorHAnsi" w:hAnsiTheme="minorHAnsi" w:cstheme="minorHAnsi"/>
          <w:sz w:val="18"/>
          <w:szCs w:val="20"/>
          <w:lang w:val="fr-FR"/>
        </w:rPr>
        <w:t>.</w:t>
      </w:r>
    </w:p>
    <w:p w14:paraId="22AEA268" w14:textId="77777777" w:rsidR="00185E47" w:rsidRPr="00AD0AB3" w:rsidRDefault="00185E47" w:rsidP="00B01F64">
      <w:pPr>
        <w:jc w:val="both"/>
        <w:rPr>
          <w:rFonts w:asciiTheme="minorHAnsi" w:hAnsiTheme="minorHAnsi" w:cstheme="minorHAnsi"/>
          <w:sz w:val="18"/>
          <w:szCs w:val="20"/>
          <w:lang w:val="fr-FR"/>
        </w:rPr>
      </w:pPr>
    </w:p>
    <w:p w14:paraId="20992548" w14:textId="511F39B3" w:rsidR="005870B3" w:rsidRPr="00AD0AB3" w:rsidRDefault="00EA1921" w:rsidP="0031773D">
      <w:pPr>
        <w:rPr>
          <w:rStyle w:val="Lienhypertexte"/>
          <w:rFonts w:asciiTheme="minorHAnsi" w:hAnsiTheme="minorHAnsi" w:cstheme="minorHAnsi"/>
          <w:szCs w:val="20"/>
          <w:lang w:val="fr-FR"/>
        </w:rPr>
      </w:pPr>
      <w:r w:rsidRPr="00AD0AB3">
        <w:rPr>
          <w:rFonts w:asciiTheme="minorHAnsi" w:hAnsiTheme="minorHAnsi" w:cstheme="minorHAnsi"/>
          <w:b/>
          <w:bCs/>
          <w:sz w:val="18"/>
          <w:szCs w:val="20"/>
          <w:lang w:val="fr-FR"/>
        </w:rPr>
        <w:t xml:space="preserve">Contacts </w:t>
      </w:r>
      <w:r w:rsidR="00E11CD5" w:rsidRPr="00AD0AB3">
        <w:rPr>
          <w:rFonts w:asciiTheme="minorHAnsi" w:hAnsiTheme="minorHAnsi" w:cstheme="minorHAnsi"/>
          <w:b/>
          <w:bCs/>
          <w:sz w:val="18"/>
          <w:szCs w:val="20"/>
          <w:lang w:val="fr-FR"/>
        </w:rPr>
        <w:t>Harris Interactive en France :</w:t>
      </w:r>
      <w:r w:rsidR="00E11CD5" w:rsidRPr="00AD0AB3">
        <w:rPr>
          <w:rFonts w:asciiTheme="minorHAnsi" w:hAnsiTheme="minorHAnsi" w:cstheme="minorHAnsi"/>
          <w:sz w:val="18"/>
          <w:szCs w:val="20"/>
          <w:lang w:val="fr-FR"/>
        </w:rPr>
        <w:br/>
        <w:t xml:space="preserve">Laurence Lavernhe </w:t>
      </w:r>
      <w:r w:rsidR="00AD0AB3" w:rsidRPr="00AD0AB3">
        <w:rPr>
          <w:rFonts w:asciiTheme="minorHAnsi" w:hAnsiTheme="minorHAnsi" w:cstheme="minorHAnsi"/>
          <w:sz w:val="18"/>
          <w:szCs w:val="20"/>
          <w:lang w:val="fr-FR"/>
        </w:rPr>
        <w:t xml:space="preserve">– 5 Avenue du Château - 94300 Vincennes </w:t>
      </w:r>
      <w:r w:rsidR="00382B06" w:rsidRPr="00AD0AB3">
        <w:rPr>
          <w:rFonts w:asciiTheme="minorHAnsi" w:hAnsiTheme="minorHAnsi" w:cstheme="minorHAnsi"/>
          <w:sz w:val="18"/>
          <w:szCs w:val="20"/>
          <w:lang w:val="fr-FR"/>
        </w:rPr>
        <w:t>–</w:t>
      </w:r>
      <w:r w:rsidR="00E11CD5" w:rsidRPr="00AD0AB3">
        <w:rPr>
          <w:rFonts w:asciiTheme="minorHAnsi" w:hAnsiTheme="minorHAnsi" w:cstheme="minorHAnsi"/>
          <w:sz w:val="18"/>
          <w:szCs w:val="20"/>
          <w:lang w:val="fr-FR"/>
        </w:rPr>
        <w:t xml:space="preserve"> Tel</w:t>
      </w:r>
      <w:r w:rsidR="00382B06" w:rsidRPr="00AD0AB3">
        <w:rPr>
          <w:rFonts w:asciiTheme="minorHAnsi" w:hAnsiTheme="minorHAnsi" w:cstheme="minorHAnsi"/>
          <w:sz w:val="18"/>
          <w:szCs w:val="20"/>
          <w:lang w:val="fr-FR"/>
        </w:rPr>
        <w:t xml:space="preserve"> </w:t>
      </w:r>
      <w:r w:rsidR="00E11CD5" w:rsidRPr="00AD0AB3">
        <w:rPr>
          <w:rFonts w:asciiTheme="minorHAnsi" w:hAnsiTheme="minorHAnsi" w:cstheme="minorHAnsi"/>
          <w:sz w:val="18"/>
          <w:szCs w:val="20"/>
          <w:lang w:val="fr-FR"/>
        </w:rPr>
        <w:t xml:space="preserve">: 01 44 87 60 94 - 01 44 87 60 30 - </w:t>
      </w:r>
      <w:hyperlink r:id="rId15" w:anchor="_blank" w:history="1">
        <w:r w:rsidR="005870B3" w:rsidRPr="00AD0AB3">
          <w:rPr>
            <w:rStyle w:val="Lienhypertexte"/>
            <w:rFonts w:asciiTheme="minorHAnsi" w:hAnsiTheme="minorHAnsi" w:cstheme="minorHAnsi"/>
            <w:szCs w:val="20"/>
            <w:lang w:val="fr-FR"/>
          </w:rPr>
          <w:t>llavernhe@harrisinteractive.fr</w:t>
        </w:r>
      </w:hyperlink>
    </w:p>
    <w:p w14:paraId="2E380928" w14:textId="77777777" w:rsidR="00336586" w:rsidRPr="00AD0AB3" w:rsidRDefault="00E11CD5" w:rsidP="0031773D">
      <w:pPr>
        <w:rPr>
          <w:rFonts w:asciiTheme="minorHAnsi" w:hAnsiTheme="minorHAnsi" w:cstheme="minorHAnsi"/>
          <w:sz w:val="20"/>
          <w:lang w:val="fr-FR"/>
        </w:rPr>
      </w:pPr>
      <w:r w:rsidRPr="00AD0AB3">
        <w:rPr>
          <w:rFonts w:asciiTheme="minorHAnsi" w:hAnsiTheme="minorHAnsi" w:cstheme="minorHAnsi"/>
          <w:sz w:val="18"/>
          <w:szCs w:val="20"/>
          <w:lang w:val="fr-FR"/>
        </w:rPr>
        <w:t xml:space="preserve">Jean-Daniel Lévy - Directeur du Département Politique &amp; Opinion - 01 44 87 60 30 - </w:t>
      </w:r>
      <w:hyperlink r:id="rId16" w:anchor="_blank" w:history="1">
        <w:r w:rsidRPr="00AD0AB3">
          <w:rPr>
            <w:rStyle w:val="Lienhypertexte"/>
            <w:rFonts w:asciiTheme="minorHAnsi" w:hAnsiTheme="minorHAnsi" w:cstheme="minorHAnsi"/>
            <w:szCs w:val="20"/>
            <w:lang w:val="fr-FR"/>
          </w:rPr>
          <w:t>jdlevy@harrisinteractive.fr</w:t>
        </w:r>
      </w:hyperlink>
    </w:p>
    <w:sectPr w:rsidR="00336586" w:rsidRPr="00AD0AB3" w:rsidSect="00A6655B">
      <w:headerReference w:type="default" r:id="rId17"/>
      <w:footerReference w:type="even" r:id="rId18"/>
      <w:footerReference w:type="default" r:id="rId19"/>
      <w:headerReference w:type="first" r:id="rId20"/>
      <w:footerReference w:type="first" r:id="rId21"/>
      <w:pgSz w:w="11906" w:h="16838" w:code="9"/>
      <w:pgMar w:top="1418" w:right="1080" w:bottom="1135" w:left="1080" w:header="426"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1630D" w14:textId="77777777" w:rsidR="00716070" w:rsidRDefault="00716070">
      <w:r>
        <w:separator/>
      </w:r>
    </w:p>
  </w:endnote>
  <w:endnote w:type="continuationSeparator" w:id="0">
    <w:p w14:paraId="19444967" w14:textId="77777777" w:rsidR="00716070" w:rsidRDefault="00716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2AA4D" w14:textId="77777777" w:rsidR="00716070" w:rsidRDefault="00716070" w:rsidP="00D3369C">
    <w:pPr>
      <w:pStyle w:val="Pieddepage"/>
      <w:framePr w:wrap="around"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end"/>
    </w:r>
  </w:p>
  <w:p w14:paraId="000C127C" w14:textId="77777777" w:rsidR="00716070" w:rsidRDefault="00716070" w:rsidP="00D3369C">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21565" w14:textId="77777777" w:rsidR="00716070" w:rsidRPr="008B3ECC" w:rsidRDefault="00716070" w:rsidP="00D3369C">
    <w:pPr>
      <w:pStyle w:val="Corpsdetexte"/>
      <w:framePr w:wrap="around" w:vAnchor="text" w:hAnchor="margin" w:y="109"/>
      <w:rPr>
        <w:rStyle w:val="Numrodepage"/>
        <w:rFonts w:ascii="Calibri" w:hAnsi="Calibri"/>
      </w:rPr>
    </w:pPr>
    <w:r w:rsidRPr="008B3ECC">
      <w:rPr>
        <w:rStyle w:val="Numrodepage"/>
        <w:rFonts w:ascii="Calibri" w:hAnsi="Calibri"/>
      </w:rPr>
      <w:fldChar w:fldCharType="begin"/>
    </w:r>
    <w:r w:rsidRPr="008B3ECC">
      <w:rPr>
        <w:rStyle w:val="Numrodepage"/>
        <w:rFonts w:ascii="Calibri" w:hAnsi="Calibri"/>
      </w:rPr>
      <w:instrText xml:space="preserve">PAGE  </w:instrText>
    </w:r>
    <w:r w:rsidRPr="008B3ECC">
      <w:rPr>
        <w:rStyle w:val="Numrodepage"/>
        <w:rFonts w:ascii="Calibri" w:hAnsi="Calibri"/>
      </w:rPr>
      <w:fldChar w:fldCharType="separate"/>
    </w:r>
    <w:r>
      <w:rPr>
        <w:rStyle w:val="Numrodepage"/>
        <w:rFonts w:ascii="Calibri" w:hAnsi="Calibri"/>
        <w:noProof/>
      </w:rPr>
      <w:t>7</w:t>
    </w:r>
    <w:r w:rsidRPr="008B3ECC">
      <w:rPr>
        <w:rStyle w:val="Numrodepage"/>
        <w:rFonts w:ascii="Calibri" w:hAnsi="Calibri"/>
      </w:rPr>
      <w:fldChar w:fldCharType="end"/>
    </w:r>
  </w:p>
  <w:p w14:paraId="6B7BB1FC" w14:textId="77777777" w:rsidR="00716070" w:rsidRPr="007644D9" w:rsidRDefault="00716070" w:rsidP="00D3369C">
    <w:pPr>
      <w:spacing w:before="240"/>
      <w:jc w:val="both"/>
      <w:rPr>
        <w:spacing w:val="4"/>
        <w:sz w:val="16"/>
      </w:rPr>
    </w:pPr>
    <w:r w:rsidRPr="003B1AF2">
      <w:rPr>
        <w:noProof/>
        <w:spacing w:val="4"/>
        <w:sz w:val="16"/>
        <w:lang w:val="fr-FR" w:eastAsia="fr-FR"/>
      </w:rPr>
      <w:drawing>
        <wp:anchor distT="0" distB="0" distL="114300" distR="114300" simplePos="0" relativeHeight="251662336" behindDoc="0" locked="0" layoutInCell="1" allowOverlap="1" wp14:anchorId="062445CB" wp14:editId="389624AF">
          <wp:simplePos x="0" y="0"/>
          <wp:positionH relativeFrom="column">
            <wp:posOffset>3782695</wp:posOffset>
          </wp:positionH>
          <wp:positionV relativeFrom="paragraph">
            <wp:posOffset>18415</wp:posOffset>
          </wp:positionV>
          <wp:extent cx="1190625" cy="305435"/>
          <wp:effectExtent l="0" t="0" r="9525" b="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
                  <a:stretch>
                    <a:fillRect/>
                  </a:stretch>
                </pic:blipFill>
                <pic:spPr>
                  <a:xfrm>
                    <a:off x="0" y="0"/>
                    <a:ext cx="1190625" cy="30543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noProof/>
        <w:sz w:val="20"/>
        <w:lang w:val="fr-FR" w:eastAsia="fr-FR"/>
      </w:rPr>
      <w:drawing>
        <wp:anchor distT="0" distB="0" distL="114300" distR="114300" simplePos="0" relativeHeight="251660288" behindDoc="0" locked="0" layoutInCell="1" allowOverlap="1" wp14:anchorId="730A204B" wp14:editId="6685CB77">
          <wp:simplePos x="0" y="0"/>
          <wp:positionH relativeFrom="margin">
            <wp:align>right</wp:align>
          </wp:positionH>
          <wp:positionV relativeFrom="paragraph">
            <wp:posOffset>38100</wp:posOffset>
          </wp:positionV>
          <wp:extent cx="1019175" cy="285750"/>
          <wp:effectExtent l="0" t="0" r="9525"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rris-Logo-CMYK-Primary.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19175" cy="285750"/>
                  </a:xfrm>
                  <a:prstGeom prst="rect">
                    <a:avLst/>
                  </a:prstGeom>
                </pic:spPr>
              </pic:pic>
            </a:graphicData>
          </a:graphic>
          <wp14:sizeRelH relativeFrom="margin">
            <wp14:pctWidth>0</wp14:pctWidth>
          </wp14:sizeRelH>
          <wp14:sizeRelV relativeFrom="margin">
            <wp14:pctHeight>0</wp14:pctHeight>
          </wp14:sizeRelV>
        </wp:anchor>
      </w:drawing>
    </w:r>
    <w:r>
      <w:rPr>
        <w:spacing w:val="4"/>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65592" w14:textId="3BED01A8" w:rsidR="00716070" w:rsidRPr="009C6554" w:rsidRDefault="00716070" w:rsidP="00D3369C">
    <w:pPr>
      <w:spacing w:before="240"/>
      <w:jc w:val="both"/>
      <w:rPr>
        <w:spacing w:val="4"/>
        <w:sz w:val="16"/>
        <w:lang w:val="fr-FR"/>
      </w:rPr>
    </w:pPr>
    <w:r w:rsidRPr="009C6554">
      <w:rPr>
        <w:spacing w:val="4"/>
        <w:sz w:val="16"/>
        <w:lang w:val="fr-FR"/>
      </w:rPr>
      <w:t>©20</w:t>
    </w:r>
    <w:r>
      <w:rPr>
        <w:spacing w:val="4"/>
        <w:sz w:val="16"/>
        <w:lang w:val="fr-FR"/>
      </w:rPr>
      <w:t>1</w:t>
    </w:r>
    <w:r w:rsidR="00105F7A">
      <w:rPr>
        <w:spacing w:val="4"/>
        <w:sz w:val="16"/>
        <w:lang w:val="fr-FR"/>
      </w:rPr>
      <w:t>9</w:t>
    </w:r>
    <w:r w:rsidRPr="009C6554">
      <w:rPr>
        <w:spacing w:val="4"/>
        <w:sz w:val="16"/>
        <w:lang w:val="fr-FR"/>
      </w:rPr>
      <w:t xml:space="preserve"> Harris Interactive SAS. Tous droits réservés.</w:t>
    </w:r>
    <w:r w:rsidRPr="003B1AF2">
      <w:rPr>
        <w:noProof/>
        <w:lang w:val="fr-FR" w:eastAsia="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C72D7" w14:textId="77777777" w:rsidR="00716070" w:rsidRDefault="00716070">
      <w:r>
        <w:separator/>
      </w:r>
    </w:p>
  </w:footnote>
  <w:footnote w:type="continuationSeparator" w:id="0">
    <w:p w14:paraId="65865184" w14:textId="77777777" w:rsidR="00716070" w:rsidRDefault="00716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079F2" w14:textId="77777777" w:rsidR="00716070" w:rsidRPr="000C744F" w:rsidRDefault="00716070" w:rsidP="00D3369C">
    <w:pPr>
      <w:jc w:val="both"/>
      <w:rPr>
        <w:rFonts w:ascii="Calibri" w:hAnsi="Calibri"/>
        <w:color w:val="B2BB1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F90E2" w14:textId="77777777" w:rsidR="00716070" w:rsidRDefault="00716070" w:rsidP="00E11CD5">
    <w:pPr>
      <w:ind w:right="101"/>
      <w:rPr>
        <w:rFonts w:ascii="Calibri" w:hAnsi="Calibri"/>
        <w:b/>
        <w:sz w:val="20"/>
        <w:lang w:val="fr-FR"/>
      </w:rPr>
    </w:pPr>
    <w:r>
      <w:rPr>
        <w:rFonts w:ascii="Calibri" w:hAnsi="Calibri"/>
        <w:b/>
        <w:noProof/>
        <w:sz w:val="20"/>
        <w:lang w:val="fr-FR" w:eastAsia="fr-FR"/>
      </w:rPr>
      <w:drawing>
        <wp:anchor distT="0" distB="0" distL="114300" distR="114300" simplePos="0" relativeHeight="251658240" behindDoc="0" locked="0" layoutInCell="1" allowOverlap="1" wp14:anchorId="35DB7590" wp14:editId="5B4DD01C">
          <wp:simplePos x="0" y="0"/>
          <wp:positionH relativeFrom="margin">
            <wp:posOffset>9525</wp:posOffset>
          </wp:positionH>
          <wp:positionV relativeFrom="paragraph">
            <wp:posOffset>-45085</wp:posOffset>
          </wp:positionV>
          <wp:extent cx="1771650" cy="49720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rris-Logo-CMYK-Prima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1650" cy="497205"/>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sz w:val="20"/>
        <w:lang w:val="fr-FR"/>
      </w:rPr>
      <w:t xml:space="preserve">                                                                                             </w:t>
    </w:r>
  </w:p>
  <w:p w14:paraId="3E25F67C" w14:textId="77777777" w:rsidR="00716070" w:rsidRPr="00035192" w:rsidRDefault="00716070" w:rsidP="00E11CD5">
    <w:pPr>
      <w:ind w:left="2160" w:right="101" w:firstLine="720"/>
      <w:jc w:val="right"/>
      <w:rPr>
        <w:rStyle w:val="Lienhypertexte"/>
        <w:rFonts w:ascii="Calibri" w:hAnsi="Calibri"/>
        <w:b/>
        <w:color w:val="2F4B51"/>
        <w:sz w:val="20"/>
        <w:u w:val="none"/>
        <w:lang w:val="fr-FR"/>
      </w:rPr>
    </w:pPr>
    <w:r w:rsidRPr="00035192">
      <w:rPr>
        <w:rFonts w:ascii="Calibri" w:hAnsi="Calibri" w:cs="Arial"/>
        <w:b/>
        <w:color w:val="2F4B51"/>
        <w:sz w:val="40"/>
        <w:szCs w:val="40"/>
        <w:lang w:val="fr-FR"/>
      </w:rPr>
      <w:t>NOTE DETAILLÉE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566E1"/>
    <w:multiLevelType w:val="hybridMultilevel"/>
    <w:tmpl w:val="5B6EFF08"/>
    <w:lvl w:ilvl="0" w:tplc="85B26642">
      <w:start w:val="1"/>
      <w:numFmt w:val="bullet"/>
      <w:lvlText w:val=""/>
      <w:lvlJc w:val="left"/>
      <w:pPr>
        <w:ind w:left="720" w:hanging="360"/>
      </w:pPr>
      <w:rPr>
        <w:rFonts w:ascii="Wingdings" w:hAnsi="Wingdings" w:hint="default"/>
        <w:color w:val="92D05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F67A67"/>
    <w:multiLevelType w:val="hybridMultilevel"/>
    <w:tmpl w:val="1A6AC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5E1836"/>
    <w:multiLevelType w:val="hybridMultilevel"/>
    <w:tmpl w:val="041C0A18"/>
    <w:lvl w:ilvl="0" w:tplc="748230CC">
      <w:start w:val="1"/>
      <w:numFmt w:val="bullet"/>
      <w:lvlText w:val=""/>
      <w:lvlJc w:val="left"/>
      <w:pPr>
        <w:tabs>
          <w:tab w:val="num" w:pos="720"/>
        </w:tabs>
        <w:ind w:left="720" w:hanging="360"/>
      </w:pPr>
      <w:rPr>
        <w:rFonts w:ascii="Wingdings" w:hAnsi="Wingdings" w:hint="default"/>
      </w:rPr>
    </w:lvl>
    <w:lvl w:ilvl="1" w:tplc="6FD83804" w:tentative="1">
      <w:start w:val="1"/>
      <w:numFmt w:val="bullet"/>
      <w:lvlText w:val=""/>
      <w:lvlJc w:val="left"/>
      <w:pPr>
        <w:tabs>
          <w:tab w:val="num" w:pos="1440"/>
        </w:tabs>
        <w:ind w:left="1440" w:hanging="360"/>
      </w:pPr>
      <w:rPr>
        <w:rFonts w:ascii="Wingdings" w:hAnsi="Wingdings" w:hint="default"/>
      </w:rPr>
    </w:lvl>
    <w:lvl w:ilvl="2" w:tplc="7D20D35E" w:tentative="1">
      <w:start w:val="1"/>
      <w:numFmt w:val="bullet"/>
      <w:lvlText w:val=""/>
      <w:lvlJc w:val="left"/>
      <w:pPr>
        <w:tabs>
          <w:tab w:val="num" w:pos="2160"/>
        </w:tabs>
        <w:ind w:left="2160" w:hanging="360"/>
      </w:pPr>
      <w:rPr>
        <w:rFonts w:ascii="Wingdings" w:hAnsi="Wingdings" w:hint="default"/>
      </w:rPr>
    </w:lvl>
    <w:lvl w:ilvl="3" w:tplc="57884F54" w:tentative="1">
      <w:start w:val="1"/>
      <w:numFmt w:val="bullet"/>
      <w:lvlText w:val=""/>
      <w:lvlJc w:val="left"/>
      <w:pPr>
        <w:tabs>
          <w:tab w:val="num" w:pos="2880"/>
        </w:tabs>
        <w:ind w:left="2880" w:hanging="360"/>
      </w:pPr>
      <w:rPr>
        <w:rFonts w:ascii="Wingdings" w:hAnsi="Wingdings" w:hint="default"/>
      </w:rPr>
    </w:lvl>
    <w:lvl w:ilvl="4" w:tplc="B65C6538" w:tentative="1">
      <w:start w:val="1"/>
      <w:numFmt w:val="bullet"/>
      <w:lvlText w:val=""/>
      <w:lvlJc w:val="left"/>
      <w:pPr>
        <w:tabs>
          <w:tab w:val="num" w:pos="3600"/>
        </w:tabs>
        <w:ind w:left="3600" w:hanging="360"/>
      </w:pPr>
      <w:rPr>
        <w:rFonts w:ascii="Wingdings" w:hAnsi="Wingdings" w:hint="default"/>
      </w:rPr>
    </w:lvl>
    <w:lvl w:ilvl="5" w:tplc="B1269DB0" w:tentative="1">
      <w:start w:val="1"/>
      <w:numFmt w:val="bullet"/>
      <w:lvlText w:val=""/>
      <w:lvlJc w:val="left"/>
      <w:pPr>
        <w:tabs>
          <w:tab w:val="num" w:pos="4320"/>
        </w:tabs>
        <w:ind w:left="4320" w:hanging="360"/>
      </w:pPr>
      <w:rPr>
        <w:rFonts w:ascii="Wingdings" w:hAnsi="Wingdings" w:hint="default"/>
      </w:rPr>
    </w:lvl>
    <w:lvl w:ilvl="6" w:tplc="086C6F52" w:tentative="1">
      <w:start w:val="1"/>
      <w:numFmt w:val="bullet"/>
      <w:lvlText w:val=""/>
      <w:lvlJc w:val="left"/>
      <w:pPr>
        <w:tabs>
          <w:tab w:val="num" w:pos="5040"/>
        </w:tabs>
        <w:ind w:left="5040" w:hanging="360"/>
      </w:pPr>
      <w:rPr>
        <w:rFonts w:ascii="Wingdings" w:hAnsi="Wingdings" w:hint="default"/>
      </w:rPr>
    </w:lvl>
    <w:lvl w:ilvl="7" w:tplc="0E2859FA" w:tentative="1">
      <w:start w:val="1"/>
      <w:numFmt w:val="bullet"/>
      <w:lvlText w:val=""/>
      <w:lvlJc w:val="left"/>
      <w:pPr>
        <w:tabs>
          <w:tab w:val="num" w:pos="5760"/>
        </w:tabs>
        <w:ind w:left="5760" w:hanging="360"/>
      </w:pPr>
      <w:rPr>
        <w:rFonts w:ascii="Wingdings" w:hAnsi="Wingdings" w:hint="default"/>
      </w:rPr>
    </w:lvl>
    <w:lvl w:ilvl="8" w:tplc="27AEA6D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A67873"/>
    <w:multiLevelType w:val="hybridMultilevel"/>
    <w:tmpl w:val="52EA57F4"/>
    <w:lvl w:ilvl="0" w:tplc="DFDA4F10">
      <w:numFmt w:val="bullet"/>
      <w:lvlText w:val=""/>
      <w:lvlJc w:val="left"/>
      <w:pPr>
        <w:ind w:left="720" w:hanging="360"/>
      </w:pPr>
      <w:rPr>
        <w:rFonts w:ascii="Wingdings" w:eastAsia="Times New Roman" w:hAnsi="Wingdings" w:cstheme="minorHAnsi" w:hint="default"/>
        <w:color w:val="92D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BF7A37"/>
    <w:multiLevelType w:val="hybridMultilevel"/>
    <w:tmpl w:val="C49411E0"/>
    <w:lvl w:ilvl="0" w:tplc="1FC0539A">
      <w:start w:val="1"/>
      <w:numFmt w:val="bullet"/>
      <w:lvlText w:val=""/>
      <w:lvlJc w:val="left"/>
      <w:pPr>
        <w:tabs>
          <w:tab w:val="num" w:pos="720"/>
        </w:tabs>
        <w:ind w:left="720" w:hanging="360"/>
      </w:pPr>
      <w:rPr>
        <w:rFonts w:ascii="Wingdings" w:hAnsi="Wingdings" w:hint="default"/>
      </w:rPr>
    </w:lvl>
    <w:lvl w:ilvl="1" w:tplc="BC742B0C" w:tentative="1">
      <w:start w:val="1"/>
      <w:numFmt w:val="bullet"/>
      <w:lvlText w:val=""/>
      <w:lvlJc w:val="left"/>
      <w:pPr>
        <w:tabs>
          <w:tab w:val="num" w:pos="1440"/>
        </w:tabs>
        <w:ind w:left="1440" w:hanging="360"/>
      </w:pPr>
      <w:rPr>
        <w:rFonts w:ascii="Wingdings" w:hAnsi="Wingdings" w:hint="default"/>
      </w:rPr>
    </w:lvl>
    <w:lvl w:ilvl="2" w:tplc="CE96CBCC" w:tentative="1">
      <w:start w:val="1"/>
      <w:numFmt w:val="bullet"/>
      <w:lvlText w:val=""/>
      <w:lvlJc w:val="left"/>
      <w:pPr>
        <w:tabs>
          <w:tab w:val="num" w:pos="2160"/>
        </w:tabs>
        <w:ind w:left="2160" w:hanging="360"/>
      </w:pPr>
      <w:rPr>
        <w:rFonts w:ascii="Wingdings" w:hAnsi="Wingdings" w:hint="default"/>
      </w:rPr>
    </w:lvl>
    <w:lvl w:ilvl="3" w:tplc="ED66F404" w:tentative="1">
      <w:start w:val="1"/>
      <w:numFmt w:val="bullet"/>
      <w:lvlText w:val=""/>
      <w:lvlJc w:val="left"/>
      <w:pPr>
        <w:tabs>
          <w:tab w:val="num" w:pos="2880"/>
        </w:tabs>
        <w:ind w:left="2880" w:hanging="360"/>
      </w:pPr>
      <w:rPr>
        <w:rFonts w:ascii="Wingdings" w:hAnsi="Wingdings" w:hint="default"/>
      </w:rPr>
    </w:lvl>
    <w:lvl w:ilvl="4" w:tplc="0584FB4A" w:tentative="1">
      <w:start w:val="1"/>
      <w:numFmt w:val="bullet"/>
      <w:lvlText w:val=""/>
      <w:lvlJc w:val="left"/>
      <w:pPr>
        <w:tabs>
          <w:tab w:val="num" w:pos="3600"/>
        </w:tabs>
        <w:ind w:left="3600" w:hanging="360"/>
      </w:pPr>
      <w:rPr>
        <w:rFonts w:ascii="Wingdings" w:hAnsi="Wingdings" w:hint="default"/>
      </w:rPr>
    </w:lvl>
    <w:lvl w:ilvl="5" w:tplc="09B827F4" w:tentative="1">
      <w:start w:val="1"/>
      <w:numFmt w:val="bullet"/>
      <w:lvlText w:val=""/>
      <w:lvlJc w:val="left"/>
      <w:pPr>
        <w:tabs>
          <w:tab w:val="num" w:pos="4320"/>
        </w:tabs>
        <w:ind w:left="4320" w:hanging="360"/>
      </w:pPr>
      <w:rPr>
        <w:rFonts w:ascii="Wingdings" w:hAnsi="Wingdings" w:hint="default"/>
      </w:rPr>
    </w:lvl>
    <w:lvl w:ilvl="6" w:tplc="03D8B48E" w:tentative="1">
      <w:start w:val="1"/>
      <w:numFmt w:val="bullet"/>
      <w:lvlText w:val=""/>
      <w:lvlJc w:val="left"/>
      <w:pPr>
        <w:tabs>
          <w:tab w:val="num" w:pos="5040"/>
        </w:tabs>
        <w:ind w:left="5040" w:hanging="360"/>
      </w:pPr>
      <w:rPr>
        <w:rFonts w:ascii="Wingdings" w:hAnsi="Wingdings" w:hint="default"/>
      </w:rPr>
    </w:lvl>
    <w:lvl w:ilvl="7" w:tplc="609CDF56" w:tentative="1">
      <w:start w:val="1"/>
      <w:numFmt w:val="bullet"/>
      <w:lvlText w:val=""/>
      <w:lvlJc w:val="left"/>
      <w:pPr>
        <w:tabs>
          <w:tab w:val="num" w:pos="5760"/>
        </w:tabs>
        <w:ind w:left="5760" w:hanging="360"/>
      </w:pPr>
      <w:rPr>
        <w:rFonts w:ascii="Wingdings" w:hAnsi="Wingdings" w:hint="default"/>
      </w:rPr>
    </w:lvl>
    <w:lvl w:ilvl="8" w:tplc="65A61D2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554"/>
    <w:rsid w:val="00000A66"/>
    <w:rsid w:val="00001F92"/>
    <w:rsid w:val="000034BB"/>
    <w:rsid w:val="00003E70"/>
    <w:rsid w:val="00003FA6"/>
    <w:rsid w:val="00004091"/>
    <w:rsid w:val="00005CB2"/>
    <w:rsid w:val="00012FA7"/>
    <w:rsid w:val="000140BA"/>
    <w:rsid w:val="00014A12"/>
    <w:rsid w:val="00014C6C"/>
    <w:rsid w:val="00015C6F"/>
    <w:rsid w:val="00016D82"/>
    <w:rsid w:val="00020753"/>
    <w:rsid w:val="00022243"/>
    <w:rsid w:val="0002232D"/>
    <w:rsid w:val="00023FCC"/>
    <w:rsid w:val="00025BF0"/>
    <w:rsid w:val="00025BFD"/>
    <w:rsid w:val="000266C7"/>
    <w:rsid w:val="00026757"/>
    <w:rsid w:val="000304DB"/>
    <w:rsid w:val="00030D93"/>
    <w:rsid w:val="00030E2C"/>
    <w:rsid w:val="000318A4"/>
    <w:rsid w:val="00031F32"/>
    <w:rsid w:val="00032104"/>
    <w:rsid w:val="00032362"/>
    <w:rsid w:val="000331C6"/>
    <w:rsid w:val="000339FE"/>
    <w:rsid w:val="00034653"/>
    <w:rsid w:val="00034795"/>
    <w:rsid w:val="00035192"/>
    <w:rsid w:val="00035242"/>
    <w:rsid w:val="000354DB"/>
    <w:rsid w:val="000355D1"/>
    <w:rsid w:val="00035B23"/>
    <w:rsid w:val="00037563"/>
    <w:rsid w:val="00037D0F"/>
    <w:rsid w:val="00040D78"/>
    <w:rsid w:val="00041DFB"/>
    <w:rsid w:val="00042C75"/>
    <w:rsid w:val="00043028"/>
    <w:rsid w:val="000431CD"/>
    <w:rsid w:val="000438C5"/>
    <w:rsid w:val="0004395B"/>
    <w:rsid w:val="0004491B"/>
    <w:rsid w:val="00045608"/>
    <w:rsid w:val="00046A86"/>
    <w:rsid w:val="0004793F"/>
    <w:rsid w:val="00047F04"/>
    <w:rsid w:val="000501E9"/>
    <w:rsid w:val="0005116C"/>
    <w:rsid w:val="00055734"/>
    <w:rsid w:val="0005799F"/>
    <w:rsid w:val="000624ED"/>
    <w:rsid w:val="00062848"/>
    <w:rsid w:val="00063516"/>
    <w:rsid w:val="00065319"/>
    <w:rsid w:val="0006539B"/>
    <w:rsid w:val="00065754"/>
    <w:rsid w:val="00065F6F"/>
    <w:rsid w:val="00066406"/>
    <w:rsid w:val="00070844"/>
    <w:rsid w:val="0007165A"/>
    <w:rsid w:val="00071A71"/>
    <w:rsid w:val="0007257D"/>
    <w:rsid w:val="00072839"/>
    <w:rsid w:val="000729A4"/>
    <w:rsid w:val="00072C7B"/>
    <w:rsid w:val="00072E34"/>
    <w:rsid w:val="0007556C"/>
    <w:rsid w:val="00075D18"/>
    <w:rsid w:val="00077264"/>
    <w:rsid w:val="0007762B"/>
    <w:rsid w:val="00080B88"/>
    <w:rsid w:val="00081CBF"/>
    <w:rsid w:val="00083394"/>
    <w:rsid w:val="00084E55"/>
    <w:rsid w:val="00085132"/>
    <w:rsid w:val="00085540"/>
    <w:rsid w:val="00085CF5"/>
    <w:rsid w:val="00085E46"/>
    <w:rsid w:val="000864C4"/>
    <w:rsid w:val="00086536"/>
    <w:rsid w:val="0009019C"/>
    <w:rsid w:val="00090738"/>
    <w:rsid w:val="00091120"/>
    <w:rsid w:val="00091986"/>
    <w:rsid w:val="0009279B"/>
    <w:rsid w:val="0009297D"/>
    <w:rsid w:val="000934F4"/>
    <w:rsid w:val="0009361D"/>
    <w:rsid w:val="00093D37"/>
    <w:rsid w:val="00093E13"/>
    <w:rsid w:val="000952CD"/>
    <w:rsid w:val="0009648B"/>
    <w:rsid w:val="00096FCD"/>
    <w:rsid w:val="000A0AA1"/>
    <w:rsid w:val="000A153B"/>
    <w:rsid w:val="000A21B5"/>
    <w:rsid w:val="000A2307"/>
    <w:rsid w:val="000A29DC"/>
    <w:rsid w:val="000A3456"/>
    <w:rsid w:val="000A3CB4"/>
    <w:rsid w:val="000A4BFF"/>
    <w:rsid w:val="000A582B"/>
    <w:rsid w:val="000A5A9A"/>
    <w:rsid w:val="000A5C2D"/>
    <w:rsid w:val="000A63DF"/>
    <w:rsid w:val="000A64D7"/>
    <w:rsid w:val="000A674C"/>
    <w:rsid w:val="000A6C95"/>
    <w:rsid w:val="000A73F5"/>
    <w:rsid w:val="000B18BF"/>
    <w:rsid w:val="000B268F"/>
    <w:rsid w:val="000B279E"/>
    <w:rsid w:val="000B4101"/>
    <w:rsid w:val="000B42FA"/>
    <w:rsid w:val="000B48B2"/>
    <w:rsid w:val="000B5D61"/>
    <w:rsid w:val="000B60DC"/>
    <w:rsid w:val="000B6C4A"/>
    <w:rsid w:val="000B7D7B"/>
    <w:rsid w:val="000C0EAA"/>
    <w:rsid w:val="000C1E82"/>
    <w:rsid w:val="000C1FDC"/>
    <w:rsid w:val="000C3624"/>
    <w:rsid w:val="000C3BEA"/>
    <w:rsid w:val="000C3F74"/>
    <w:rsid w:val="000C3FA2"/>
    <w:rsid w:val="000C47C3"/>
    <w:rsid w:val="000C4E45"/>
    <w:rsid w:val="000C52AE"/>
    <w:rsid w:val="000C568F"/>
    <w:rsid w:val="000C683F"/>
    <w:rsid w:val="000C6AE1"/>
    <w:rsid w:val="000C6D24"/>
    <w:rsid w:val="000C7693"/>
    <w:rsid w:val="000D0F84"/>
    <w:rsid w:val="000D1CA7"/>
    <w:rsid w:val="000D24F0"/>
    <w:rsid w:val="000D39B6"/>
    <w:rsid w:val="000D5C77"/>
    <w:rsid w:val="000D66EB"/>
    <w:rsid w:val="000E0216"/>
    <w:rsid w:val="000E0A18"/>
    <w:rsid w:val="000E2DB9"/>
    <w:rsid w:val="000E3548"/>
    <w:rsid w:val="000E4496"/>
    <w:rsid w:val="000E5933"/>
    <w:rsid w:val="000E6166"/>
    <w:rsid w:val="000E61FD"/>
    <w:rsid w:val="000E6B28"/>
    <w:rsid w:val="000F24B0"/>
    <w:rsid w:val="000F2CF9"/>
    <w:rsid w:val="000F37C0"/>
    <w:rsid w:val="000F37FB"/>
    <w:rsid w:val="000F474F"/>
    <w:rsid w:val="000F6118"/>
    <w:rsid w:val="000F6696"/>
    <w:rsid w:val="000F74FB"/>
    <w:rsid w:val="000F75D2"/>
    <w:rsid w:val="000F7B58"/>
    <w:rsid w:val="001008BA"/>
    <w:rsid w:val="00101294"/>
    <w:rsid w:val="001036B1"/>
    <w:rsid w:val="0010391E"/>
    <w:rsid w:val="00103A81"/>
    <w:rsid w:val="00103B59"/>
    <w:rsid w:val="001051FF"/>
    <w:rsid w:val="00105F7A"/>
    <w:rsid w:val="00106627"/>
    <w:rsid w:val="00106A07"/>
    <w:rsid w:val="00107452"/>
    <w:rsid w:val="001075A2"/>
    <w:rsid w:val="00107C93"/>
    <w:rsid w:val="0011074C"/>
    <w:rsid w:val="00111402"/>
    <w:rsid w:val="00111534"/>
    <w:rsid w:val="001117B6"/>
    <w:rsid w:val="00111D2B"/>
    <w:rsid w:val="001153A1"/>
    <w:rsid w:val="0011551C"/>
    <w:rsid w:val="001159C3"/>
    <w:rsid w:val="001160DA"/>
    <w:rsid w:val="001165D1"/>
    <w:rsid w:val="0012035D"/>
    <w:rsid w:val="0012099D"/>
    <w:rsid w:val="001224BA"/>
    <w:rsid w:val="001225D9"/>
    <w:rsid w:val="001226A8"/>
    <w:rsid w:val="001235D4"/>
    <w:rsid w:val="001243F0"/>
    <w:rsid w:val="001248D1"/>
    <w:rsid w:val="00125312"/>
    <w:rsid w:val="00125C3E"/>
    <w:rsid w:val="00125FF4"/>
    <w:rsid w:val="00126B48"/>
    <w:rsid w:val="00132796"/>
    <w:rsid w:val="0013321E"/>
    <w:rsid w:val="00133D65"/>
    <w:rsid w:val="00133D77"/>
    <w:rsid w:val="00134806"/>
    <w:rsid w:val="00135592"/>
    <w:rsid w:val="00135C04"/>
    <w:rsid w:val="00135E67"/>
    <w:rsid w:val="00136334"/>
    <w:rsid w:val="00136EBF"/>
    <w:rsid w:val="00137049"/>
    <w:rsid w:val="001400E0"/>
    <w:rsid w:val="001428B7"/>
    <w:rsid w:val="001443AF"/>
    <w:rsid w:val="00144C0C"/>
    <w:rsid w:val="00144C0F"/>
    <w:rsid w:val="001467D3"/>
    <w:rsid w:val="00146FE4"/>
    <w:rsid w:val="001470F3"/>
    <w:rsid w:val="001477C6"/>
    <w:rsid w:val="001508ED"/>
    <w:rsid w:val="00150BFE"/>
    <w:rsid w:val="00150C5B"/>
    <w:rsid w:val="001513D1"/>
    <w:rsid w:val="00151C59"/>
    <w:rsid w:val="001520C1"/>
    <w:rsid w:val="001525D4"/>
    <w:rsid w:val="001533DA"/>
    <w:rsid w:val="00153674"/>
    <w:rsid w:val="00153726"/>
    <w:rsid w:val="00155C81"/>
    <w:rsid w:val="00156013"/>
    <w:rsid w:val="001566D7"/>
    <w:rsid w:val="00160AEC"/>
    <w:rsid w:val="001617AA"/>
    <w:rsid w:val="001625FC"/>
    <w:rsid w:val="0016314E"/>
    <w:rsid w:val="00163422"/>
    <w:rsid w:val="00163DED"/>
    <w:rsid w:val="00166EAF"/>
    <w:rsid w:val="001675E3"/>
    <w:rsid w:val="00170524"/>
    <w:rsid w:val="0017246C"/>
    <w:rsid w:val="00172734"/>
    <w:rsid w:val="001731C6"/>
    <w:rsid w:val="001736D5"/>
    <w:rsid w:val="00175314"/>
    <w:rsid w:val="00175CA0"/>
    <w:rsid w:val="00177E90"/>
    <w:rsid w:val="00180F27"/>
    <w:rsid w:val="00181C43"/>
    <w:rsid w:val="00182060"/>
    <w:rsid w:val="00182DD7"/>
    <w:rsid w:val="0018357D"/>
    <w:rsid w:val="001838E8"/>
    <w:rsid w:val="001839A8"/>
    <w:rsid w:val="00184467"/>
    <w:rsid w:val="001856C3"/>
    <w:rsid w:val="00185E47"/>
    <w:rsid w:val="0018694A"/>
    <w:rsid w:val="00186C1B"/>
    <w:rsid w:val="00186C79"/>
    <w:rsid w:val="0018725D"/>
    <w:rsid w:val="00187E69"/>
    <w:rsid w:val="00190780"/>
    <w:rsid w:val="0019170E"/>
    <w:rsid w:val="001918B0"/>
    <w:rsid w:val="0019289D"/>
    <w:rsid w:val="001932D1"/>
    <w:rsid w:val="00193BFB"/>
    <w:rsid w:val="00193F28"/>
    <w:rsid w:val="00194617"/>
    <w:rsid w:val="001946C0"/>
    <w:rsid w:val="001949C7"/>
    <w:rsid w:val="00194D2B"/>
    <w:rsid w:val="00195112"/>
    <w:rsid w:val="00195305"/>
    <w:rsid w:val="00196ABE"/>
    <w:rsid w:val="00197389"/>
    <w:rsid w:val="001A0701"/>
    <w:rsid w:val="001A1165"/>
    <w:rsid w:val="001A2D9A"/>
    <w:rsid w:val="001A2EF3"/>
    <w:rsid w:val="001A385F"/>
    <w:rsid w:val="001A4DCD"/>
    <w:rsid w:val="001A4E21"/>
    <w:rsid w:val="001A5518"/>
    <w:rsid w:val="001A563F"/>
    <w:rsid w:val="001A5ECB"/>
    <w:rsid w:val="001A6480"/>
    <w:rsid w:val="001A65D6"/>
    <w:rsid w:val="001B031C"/>
    <w:rsid w:val="001B0592"/>
    <w:rsid w:val="001B063A"/>
    <w:rsid w:val="001B192E"/>
    <w:rsid w:val="001B2366"/>
    <w:rsid w:val="001B32AD"/>
    <w:rsid w:val="001B33C6"/>
    <w:rsid w:val="001B3844"/>
    <w:rsid w:val="001B4399"/>
    <w:rsid w:val="001B5762"/>
    <w:rsid w:val="001B5A81"/>
    <w:rsid w:val="001B6186"/>
    <w:rsid w:val="001B6EB9"/>
    <w:rsid w:val="001B716C"/>
    <w:rsid w:val="001C1F47"/>
    <w:rsid w:val="001C249C"/>
    <w:rsid w:val="001C2D88"/>
    <w:rsid w:val="001C4172"/>
    <w:rsid w:val="001C457E"/>
    <w:rsid w:val="001C690C"/>
    <w:rsid w:val="001C6BAB"/>
    <w:rsid w:val="001C7A2F"/>
    <w:rsid w:val="001D12F4"/>
    <w:rsid w:val="001D28C1"/>
    <w:rsid w:val="001D436B"/>
    <w:rsid w:val="001D4498"/>
    <w:rsid w:val="001D527C"/>
    <w:rsid w:val="001D555E"/>
    <w:rsid w:val="001D7538"/>
    <w:rsid w:val="001E036E"/>
    <w:rsid w:val="001E2CED"/>
    <w:rsid w:val="001E32CD"/>
    <w:rsid w:val="001E359C"/>
    <w:rsid w:val="001E369C"/>
    <w:rsid w:val="001E3CA3"/>
    <w:rsid w:val="001E4527"/>
    <w:rsid w:val="001E4D4A"/>
    <w:rsid w:val="001E5A34"/>
    <w:rsid w:val="001E700C"/>
    <w:rsid w:val="001F0FDD"/>
    <w:rsid w:val="001F129E"/>
    <w:rsid w:val="001F2E38"/>
    <w:rsid w:val="001F33B6"/>
    <w:rsid w:val="001F3C5A"/>
    <w:rsid w:val="001F418C"/>
    <w:rsid w:val="001F5CC0"/>
    <w:rsid w:val="001F6E5C"/>
    <w:rsid w:val="001F7902"/>
    <w:rsid w:val="00200AF5"/>
    <w:rsid w:val="00201640"/>
    <w:rsid w:val="002039C1"/>
    <w:rsid w:val="002043B1"/>
    <w:rsid w:val="002058C8"/>
    <w:rsid w:val="002059FF"/>
    <w:rsid w:val="00205AFB"/>
    <w:rsid w:val="00206B90"/>
    <w:rsid w:val="00206F7E"/>
    <w:rsid w:val="00206F87"/>
    <w:rsid w:val="0020737A"/>
    <w:rsid w:val="00207428"/>
    <w:rsid w:val="002075B9"/>
    <w:rsid w:val="0021015E"/>
    <w:rsid w:val="0021119F"/>
    <w:rsid w:val="00211949"/>
    <w:rsid w:val="002142E0"/>
    <w:rsid w:val="00215939"/>
    <w:rsid w:val="0021617A"/>
    <w:rsid w:val="00217857"/>
    <w:rsid w:val="002179E6"/>
    <w:rsid w:val="00221139"/>
    <w:rsid w:val="00222483"/>
    <w:rsid w:val="002228F9"/>
    <w:rsid w:val="00223E9D"/>
    <w:rsid w:val="002240D5"/>
    <w:rsid w:val="002262E2"/>
    <w:rsid w:val="002300B3"/>
    <w:rsid w:val="00231865"/>
    <w:rsid w:val="00231EFF"/>
    <w:rsid w:val="00232C68"/>
    <w:rsid w:val="0023378E"/>
    <w:rsid w:val="00233E8C"/>
    <w:rsid w:val="002354F3"/>
    <w:rsid w:val="00236746"/>
    <w:rsid w:val="00236C2F"/>
    <w:rsid w:val="00236E89"/>
    <w:rsid w:val="00241A5D"/>
    <w:rsid w:val="00241C39"/>
    <w:rsid w:val="00241C8F"/>
    <w:rsid w:val="0024372D"/>
    <w:rsid w:val="0024383C"/>
    <w:rsid w:val="00244093"/>
    <w:rsid w:val="00244F40"/>
    <w:rsid w:val="00245081"/>
    <w:rsid w:val="00245745"/>
    <w:rsid w:val="0024667B"/>
    <w:rsid w:val="00251068"/>
    <w:rsid w:val="00251A0E"/>
    <w:rsid w:val="002533CA"/>
    <w:rsid w:val="00253774"/>
    <w:rsid w:val="00253A87"/>
    <w:rsid w:val="00253D0E"/>
    <w:rsid w:val="00254187"/>
    <w:rsid w:val="00255691"/>
    <w:rsid w:val="00260B28"/>
    <w:rsid w:val="002615E4"/>
    <w:rsid w:val="00261F5B"/>
    <w:rsid w:val="0026356F"/>
    <w:rsid w:val="00264B39"/>
    <w:rsid w:val="00264D09"/>
    <w:rsid w:val="00264ED2"/>
    <w:rsid w:val="00265418"/>
    <w:rsid w:val="00266D00"/>
    <w:rsid w:val="0026792C"/>
    <w:rsid w:val="00270598"/>
    <w:rsid w:val="002727B6"/>
    <w:rsid w:val="00273EBA"/>
    <w:rsid w:val="002741F5"/>
    <w:rsid w:val="002744E5"/>
    <w:rsid w:val="00275716"/>
    <w:rsid w:val="00275EAC"/>
    <w:rsid w:val="00275F9E"/>
    <w:rsid w:val="00276BF2"/>
    <w:rsid w:val="00276C2C"/>
    <w:rsid w:val="00280019"/>
    <w:rsid w:val="00280D05"/>
    <w:rsid w:val="002812E9"/>
    <w:rsid w:val="00281F44"/>
    <w:rsid w:val="00281FD2"/>
    <w:rsid w:val="00282645"/>
    <w:rsid w:val="00282B40"/>
    <w:rsid w:val="00283060"/>
    <w:rsid w:val="00283108"/>
    <w:rsid w:val="00283885"/>
    <w:rsid w:val="00283ABE"/>
    <w:rsid w:val="00286A4A"/>
    <w:rsid w:val="0028790D"/>
    <w:rsid w:val="00291174"/>
    <w:rsid w:val="002916D5"/>
    <w:rsid w:val="00291772"/>
    <w:rsid w:val="002920A3"/>
    <w:rsid w:val="00292484"/>
    <w:rsid w:val="0029268D"/>
    <w:rsid w:val="002929DD"/>
    <w:rsid w:val="00292C9A"/>
    <w:rsid w:val="00293A51"/>
    <w:rsid w:val="002949F4"/>
    <w:rsid w:val="00294D49"/>
    <w:rsid w:val="00295998"/>
    <w:rsid w:val="00295FC3"/>
    <w:rsid w:val="002978E0"/>
    <w:rsid w:val="002A16D1"/>
    <w:rsid w:val="002A3E82"/>
    <w:rsid w:val="002A43CE"/>
    <w:rsid w:val="002A51AA"/>
    <w:rsid w:val="002A59BA"/>
    <w:rsid w:val="002A5B42"/>
    <w:rsid w:val="002A6220"/>
    <w:rsid w:val="002A6B65"/>
    <w:rsid w:val="002A7BEF"/>
    <w:rsid w:val="002B0832"/>
    <w:rsid w:val="002B1FD8"/>
    <w:rsid w:val="002B224A"/>
    <w:rsid w:val="002B348B"/>
    <w:rsid w:val="002B34F2"/>
    <w:rsid w:val="002B3677"/>
    <w:rsid w:val="002B5848"/>
    <w:rsid w:val="002B58AC"/>
    <w:rsid w:val="002B603E"/>
    <w:rsid w:val="002B6455"/>
    <w:rsid w:val="002B70F2"/>
    <w:rsid w:val="002C0B37"/>
    <w:rsid w:val="002C0FB0"/>
    <w:rsid w:val="002C1593"/>
    <w:rsid w:val="002C183C"/>
    <w:rsid w:val="002C2823"/>
    <w:rsid w:val="002C291E"/>
    <w:rsid w:val="002C3C8A"/>
    <w:rsid w:val="002C45AD"/>
    <w:rsid w:val="002C58D8"/>
    <w:rsid w:val="002C5A55"/>
    <w:rsid w:val="002C63E5"/>
    <w:rsid w:val="002C6490"/>
    <w:rsid w:val="002C6A2E"/>
    <w:rsid w:val="002C732B"/>
    <w:rsid w:val="002C73D1"/>
    <w:rsid w:val="002C7523"/>
    <w:rsid w:val="002C7BCE"/>
    <w:rsid w:val="002D017A"/>
    <w:rsid w:val="002D1D0F"/>
    <w:rsid w:val="002D232A"/>
    <w:rsid w:val="002D2866"/>
    <w:rsid w:val="002D3B2E"/>
    <w:rsid w:val="002D3D04"/>
    <w:rsid w:val="002D3E57"/>
    <w:rsid w:val="002D5018"/>
    <w:rsid w:val="002D68A9"/>
    <w:rsid w:val="002D6CAC"/>
    <w:rsid w:val="002D6E8D"/>
    <w:rsid w:val="002D7FEE"/>
    <w:rsid w:val="002E02B0"/>
    <w:rsid w:val="002E257D"/>
    <w:rsid w:val="002E4581"/>
    <w:rsid w:val="002E4631"/>
    <w:rsid w:val="002E4923"/>
    <w:rsid w:val="002E6470"/>
    <w:rsid w:val="002E648A"/>
    <w:rsid w:val="002E67D1"/>
    <w:rsid w:val="002E72C5"/>
    <w:rsid w:val="002E78A4"/>
    <w:rsid w:val="002F1BA1"/>
    <w:rsid w:val="002F2642"/>
    <w:rsid w:val="002F3B1C"/>
    <w:rsid w:val="002F3C69"/>
    <w:rsid w:val="002F3D2A"/>
    <w:rsid w:val="002F5AEB"/>
    <w:rsid w:val="002F628C"/>
    <w:rsid w:val="002F7B54"/>
    <w:rsid w:val="00300434"/>
    <w:rsid w:val="00302BDA"/>
    <w:rsid w:val="00302D4E"/>
    <w:rsid w:val="003049A3"/>
    <w:rsid w:val="00304CB5"/>
    <w:rsid w:val="00304F5C"/>
    <w:rsid w:val="00305C92"/>
    <w:rsid w:val="00305C9F"/>
    <w:rsid w:val="00305D8A"/>
    <w:rsid w:val="00306B66"/>
    <w:rsid w:val="00310D05"/>
    <w:rsid w:val="00311AFC"/>
    <w:rsid w:val="00311CA8"/>
    <w:rsid w:val="00312059"/>
    <w:rsid w:val="003128B9"/>
    <w:rsid w:val="00313613"/>
    <w:rsid w:val="003141EF"/>
    <w:rsid w:val="0031446C"/>
    <w:rsid w:val="00314BD6"/>
    <w:rsid w:val="00315015"/>
    <w:rsid w:val="00315636"/>
    <w:rsid w:val="00315DCD"/>
    <w:rsid w:val="00316D2E"/>
    <w:rsid w:val="0031714B"/>
    <w:rsid w:val="003175D4"/>
    <w:rsid w:val="0031773D"/>
    <w:rsid w:val="00321382"/>
    <w:rsid w:val="00321EF9"/>
    <w:rsid w:val="00322592"/>
    <w:rsid w:val="00322E33"/>
    <w:rsid w:val="0032488F"/>
    <w:rsid w:val="003255E8"/>
    <w:rsid w:val="00326542"/>
    <w:rsid w:val="00326597"/>
    <w:rsid w:val="00326A55"/>
    <w:rsid w:val="003273C2"/>
    <w:rsid w:val="003274B8"/>
    <w:rsid w:val="00327811"/>
    <w:rsid w:val="003300CB"/>
    <w:rsid w:val="00330191"/>
    <w:rsid w:val="00330267"/>
    <w:rsid w:val="00330566"/>
    <w:rsid w:val="00330D31"/>
    <w:rsid w:val="00330F9F"/>
    <w:rsid w:val="0033134D"/>
    <w:rsid w:val="00331743"/>
    <w:rsid w:val="0033232E"/>
    <w:rsid w:val="00332985"/>
    <w:rsid w:val="00332D39"/>
    <w:rsid w:val="00333055"/>
    <w:rsid w:val="00333BB7"/>
    <w:rsid w:val="0033476C"/>
    <w:rsid w:val="003349C3"/>
    <w:rsid w:val="003349EC"/>
    <w:rsid w:val="00334C33"/>
    <w:rsid w:val="00334FE7"/>
    <w:rsid w:val="00336586"/>
    <w:rsid w:val="00336800"/>
    <w:rsid w:val="003369BA"/>
    <w:rsid w:val="0034084C"/>
    <w:rsid w:val="00340B03"/>
    <w:rsid w:val="003419D6"/>
    <w:rsid w:val="003426EB"/>
    <w:rsid w:val="00342D7B"/>
    <w:rsid w:val="003430E1"/>
    <w:rsid w:val="00343E36"/>
    <w:rsid w:val="00344022"/>
    <w:rsid w:val="00347C74"/>
    <w:rsid w:val="00347EF9"/>
    <w:rsid w:val="003514EB"/>
    <w:rsid w:val="003518E9"/>
    <w:rsid w:val="0035205D"/>
    <w:rsid w:val="003531A2"/>
    <w:rsid w:val="00353499"/>
    <w:rsid w:val="00353901"/>
    <w:rsid w:val="003544C2"/>
    <w:rsid w:val="00354669"/>
    <w:rsid w:val="003547D2"/>
    <w:rsid w:val="003551E0"/>
    <w:rsid w:val="0035549F"/>
    <w:rsid w:val="00356CBD"/>
    <w:rsid w:val="0035791C"/>
    <w:rsid w:val="00357E80"/>
    <w:rsid w:val="003600A9"/>
    <w:rsid w:val="00360D3B"/>
    <w:rsid w:val="00361FF3"/>
    <w:rsid w:val="003626EB"/>
    <w:rsid w:val="003630DD"/>
    <w:rsid w:val="00364F4D"/>
    <w:rsid w:val="00364F5E"/>
    <w:rsid w:val="003655DF"/>
    <w:rsid w:val="00365C30"/>
    <w:rsid w:val="00365EDB"/>
    <w:rsid w:val="00366B52"/>
    <w:rsid w:val="00366ED7"/>
    <w:rsid w:val="0036790C"/>
    <w:rsid w:val="003706D6"/>
    <w:rsid w:val="003708C1"/>
    <w:rsid w:val="0037145D"/>
    <w:rsid w:val="00371742"/>
    <w:rsid w:val="00371AEB"/>
    <w:rsid w:val="00372504"/>
    <w:rsid w:val="0037285C"/>
    <w:rsid w:val="00372AED"/>
    <w:rsid w:val="00372CC3"/>
    <w:rsid w:val="003753ED"/>
    <w:rsid w:val="00376080"/>
    <w:rsid w:val="00376FF8"/>
    <w:rsid w:val="0037781C"/>
    <w:rsid w:val="00377E14"/>
    <w:rsid w:val="00380E91"/>
    <w:rsid w:val="00381A8C"/>
    <w:rsid w:val="00382B06"/>
    <w:rsid w:val="00383AA8"/>
    <w:rsid w:val="00385666"/>
    <w:rsid w:val="00385836"/>
    <w:rsid w:val="00386DF7"/>
    <w:rsid w:val="00387080"/>
    <w:rsid w:val="003924C0"/>
    <w:rsid w:val="003928AF"/>
    <w:rsid w:val="00392F93"/>
    <w:rsid w:val="003934AB"/>
    <w:rsid w:val="00394D33"/>
    <w:rsid w:val="003958CC"/>
    <w:rsid w:val="00395AFF"/>
    <w:rsid w:val="003A075C"/>
    <w:rsid w:val="003A0778"/>
    <w:rsid w:val="003A1149"/>
    <w:rsid w:val="003A1600"/>
    <w:rsid w:val="003A1864"/>
    <w:rsid w:val="003A18AC"/>
    <w:rsid w:val="003A19A6"/>
    <w:rsid w:val="003A2DC9"/>
    <w:rsid w:val="003A333F"/>
    <w:rsid w:val="003A3497"/>
    <w:rsid w:val="003A375E"/>
    <w:rsid w:val="003A6135"/>
    <w:rsid w:val="003A7B10"/>
    <w:rsid w:val="003B05DF"/>
    <w:rsid w:val="003B1073"/>
    <w:rsid w:val="003B1787"/>
    <w:rsid w:val="003B1AF2"/>
    <w:rsid w:val="003B35CD"/>
    <w:rsid w:val="003B393F"/>
    <w:rsid w:val="003B49EB"/>
    <w:rsid w:val="003B52AB"/>
    <w:rsid w:val="003B52F7"/>
    <w:rsid w:val="003B597E"/>
    <w:rsid w:val="003B71C1"/>
    <w:rsid w:val="003C01D5"/>
    <w:rsid w:val="003C11CA"/>
    <w:rsid w:val="003C139B"/>
    <w:rsid w:val="003C1D42"/>
    <w:rsid w:val="003C1E00"/>
    <w:rsid w:val="003C44D2"/>
    <w:rsid w:val="003C4E45"/>
    <w:rsid w:val="003C65BE"/>
    <w:rsid w:val="003C6CE0"/>
    <w:rsid w:val="003C6DDE"/>
    <w:rsid w:val="003D030D"/>
    <w:rsid w:val="003D0531"/>
    <w:rsid w:val="003D0F03"/>
    <w:rsid w:val="003D10F4"/>
    <w:rsid w:val="003D1A9C"/>
    <w:rsid w:val="003D238E"/>
    <w:rsid w:val="003D23CF"/>
    <w:rsid w:val="003D25E5"/>
    <w:rsid w:val="003D267B"/>
    <w:rsid w:val="003D3791"/>
    <w:rsid w:val="003D52D3"/>
    <w:rsid w:val="003D539C"/>
    <w:rsid w:val="003D6730"/>
    <w:rsid w:val="003D676E"/>
    <w:rsid w:val="003D6A74"/>
    <w:rsid w:val="003D7DE6"/>
    <w:rsid w:val="003E1AA7"/>
    <w:rsid w:val="003E1BD0"/>
    <w:rsid w:val="003E1EB4"/>
    <w:rsid w:val="003E25BA"/>
    <w:rsid w:val="003E2F59"/>
    <w:rsid w:val="003E3F29"/>
    <w:rsid w:val="003E47D1"/>
    <w:rsid w:val="003E500A"/>
    <w:rsid w:val="003E55A9"/>
    <w:rsid w:val="003E6020"/>
    <w:rsid w:val="003E70DC"/>
    <w:rsid w:val="003E7234"/>
    <w:rsid w:val="003F00AD"/>
    <w:rsid w:val="003F2345"/>
    <w:rsid w:val="003F304E"/>
    <w:rsid w:val="003F3A13"/>
    <w:rsid w:val="003F43A3"/>
    <w:rsid w:val="003F47A3"/>
    <w:rsid w:val="003F480F"/>
    <w:rsid w:val="003F4F49"/>
    <w:rsid w:val="00400B38"/>
    <w:rsid w:val="0040188D"/>
    <w:rsid w:val="00401D35"/>
    <w:rsid w:val="0040269D"/>
    <w:rsid w:val="004032AE"/>
    <w:rsid w:val="00403865"/>
    <w:rsid w:val="00403CFB"/>
    <w:rsid w:val="00403F40"/>
    <w:rsid w:val="0040450A"/>
    <w:rsid w:val="004056E1"/>
    <w:rsid w:val="004065B8"/>
    <w:rsid w:val="00406CFF"/>
    <w:rsid w:val="00406D1B"/>
    <w:rsid w:val="004106A4"/>
    <w:rsid w:val="0041096D"/>
    <w:rsid w:val="00411650"/>
    <w:rsid w:val="0041199E"/>
    <w:rsid w:val="004119E1"/>
    <w:rsid w:val="00413FD1"/>
    <w:rsid w:val="00414435"/>
    <w:rsid w:val="00415991"/>
    <w:rsid w:val="00415E9E"/>
    <w:rsid w:val="00416657"/>
    <w:rsid w:val="004203CD"/>
    <w:rsid w:val="0042143A"/>
    <w:rsid w:val="00421925"/>
    <w:rsid w:val="00421A43"/>
    <w:rsid w:val="00422365"/>
    <w:rsid w:val="0042241B"/>
    <w:rsid w:val="00424441"/>
    <w:rsid w:val="00425030"/>
    <w:rsid w:val="004267B4"/>
    <w:rsid w:val="0042774F"/>
    <w:rsid w:val="00427784"/>
    <w:rsid w:val="00432327"/>
    <w:rsid w:val="004326BF"/>
    <w:rsid w:val="00432772"/>
    <w:rsid w:val="004331F7"/>
    <w:rsid w:val="004338E8"/>
    <w:rsid w:val="0043426A"/>
    <w:rsid w:val="00434364"/>
    <w:rsid w:val="00434A61"/>
    <w:rsid w:val="00434BA5"/>
    <w:rsid w:val="00434EC6"/>
    <w:rsid w:val="00436CD7"/>
    <w:rsid w:val="0043724E"/>
    <w:rsid w:val="00440108"/>
    <w:rsid w:val="0044073B"/>
    <w:rsid w:val="00441965"/>
    <w:rsid w:val="00442E4C"/>
    <w:rsid w:val="00443B89"/>
    <w:rsid w:val="00443D23"/>
    <w:rsid w:val="0044403B"/>
    <w:rsid w:val="0044404A"/>
    <w:rsid w:val="004455C6"/>
    <w:rsid w:val="00447A7D"/>
    <w:rsid w:val="00450CDF"/>
    <w:rsid w:val="00451280"/>
    <w:rsid w:val="00451AB7"/>
    <w:rsid w:val="00452213"/>
    <w:rsid w:val="0045234A"/>
    <w:rsid w:val="00452737"/>
    <w:rsid w:val="0045288D"/>
    <w:rsid w:val="00453E7F"/>
    <w:rsid w:val="004541E3"/>
    <w:rsid w:val="004562B5"/>
    <w:rsid w:val="004572D6"/>
    <w:rsid w:val="00457768"/>
    <w:rsid w:val="00457B5B"/>
    <w:rsid w:val="00457C69"/>
    <w:rsid w:val="00460BE7"/>
    <w:rsid w:val="0046184E"/>
    <w:rsid w:val="004625EF"/>
    <w:rsid w:val="00462C0C"/>
    <w:rsid w:val="00463F9C"/>
    <w:rsid w:val="0046574E"/>
    <w:rsid w:val="00466500"/>
    <w:rsid w:val="00471995"/>
    <w:rsid w:val="00471BE5"/>
    <w:rsid w:val="00471FDB"/>
    <w:rsid w:val="00472142"/>
    <w:rsid w:val="004731D3"/>
    <w:rsid w:val="00473C57"/>
    <w:rsid w:val="00473C84"/>
    <w:rsid w:val="004741B8"/>
    <w:rsid w:val="00474B8B"/>
    <w:rsid w:val="00474BB6"/>
    <w:rsid w:val="0047571B"/>
    <w:rsid w:val="0047579A"/>
    <w:rsid w:val="00475FCF"/>
    <w:rsid w:val="004770CA"/>
    <w:rsid w:val="0047724F"/>
    <w:rsid w:val="004775C9"/>
    <w:rsid w:val="00477FEC"/>
    <w:rsid w:val="0048095F"/>
    <w:rsid w:val="0048108F"/>
    <w:rsid w:val="00483107"/>
    <w:rsid w:val="00483AB4"/>
    <w:rsid w:val="00484AF4"/>
    <w:rsid w:val="004862C0"/>
    <w:rsid w:val="004870F9"/>
    <w:rsid w:val="00487B2D"/>
    <w:rsid w:val="00491508"/>
    <w:rsid w:val="004915F4"/>
    <w:rsid w:val="00492064"/>
    <w:rsid w:val="00492F42"/>
    <w:rsid w:val="00493011"/>
    <w:rsid w:val="00493DF9"/>
    <w:rsid w:val="004950C1"/>
    <w:rsid w:val="0049538D"/>
    <w:rsid w:val="00496A02"/>
    <w:rsid w:val="004A0B3D"/>
    <w:rsid w:val="004A0EE5"/>
    <w:rsid w:val="004A200A"/>
    <w:rsid w:val="004A2721"/>
    <w:rsid w:val="004A3A09"/>
    <w:rsid w:val="004A4187"/>
    <w:rsid w:val="004A48C0"/>
    <w:rsid w:val="004A4B10"/>
    <w:rsid w:val="004A4C61"/>
    <w:rsid w:val="004A51BA"/>
    <w:rsid w:val="004A6A92"/>
    <w:rsid w:val="004A7532"/>
    <w:rsid w:val="004A789D"/>
    <w:rsid w:val="004B0BD4"/>
    <w:rsid w:val="004B0CC7"/>
    <w:rsid w:val="004B1336"/>
    <w:rsid w:val="004B1389"/>
    <w:rsid w:val="004B24B3"/>
    <w:rsid w:val="004B2976"/>
    <w:rsid w:val="004B2AB5"/>
    <w:rsid w:val="004B2C68"/>
    <w:rsid w:val="004B2DA3"/>
    <w:rsid w:val="004B3E48"/>
    <w:rsid w:val="004B4AA4"/>
    <w:rsid w:val="004B62C9"/>
    <w:rsid w:val="004B63D9"/>
    <w:rsid w:val="004B6E1E"/>
    <w:rsid w:val="004C0166"/>
    <w:rsid w:val="004C0B8A"/>
    <w:rsid w:val="004C1B28"/>
    <w:rsid w:val="004C1EDF"/>
    <w:rsid w:val="004C2CDC"/>
    <w:rsid w:val="004C4EDF"/>
    <w:rsid w:val="004C5DEE"/>
    <w:rsid w:val="004C62BF"/>
    <w:rsid w:val="004C699D"/>
    <w:rsid w:val="004C6B21"/>
    <w:rsid w:val="004D0697"/>
    <w:rsid w:val="004D0910"/>
    <w:rsid w:val="004D0C82"/>
    <w:rsid w:val="004D150F"/>
    <w:rsid w:val="004D242C"/>
    <w:rsid w:val="004D2D40"/>
    <w:rsid w:val="004D37AE"/>
    <w:rsid w:val="004D500D"/>
    <w:rsid w:val="004D5205"/>
    <w:rsid w:val="004D60E7"/>
    <w:rsid w:val="004D6518"/>
    <w:rsid w:val="004E0236"/>
    <w:rsid w:val="004E1DA1"/>
    <w:rsid w:val="004E222F"/>
    <w:rsid w:val="004E2989"/>
    <w:rsid w:val="004E38EA"/>
    <w:rsid w:val="004E40F9"/>
    <w:rsid w:val="004E552B"/>
    <w:rsid w:val="004E564D"/>
    <w:rsid w:val="004E5A62"/>
    <w:rsid w:val="004E5C79"/>
    <w:rsid w:val="004E6F17"/>
    <w:rsid w:val="004E7674"/>
    <w:rsid w:val="004F0A7D"/>
    <w:rsid w:val="004F163A"/>
    <w:rsid w:val="004F3DEA"/>
    <w:rsid w:val="004F506A"/>
    <w:rsid w:val="004F5C40"/>
    <w:rsid w:val="004F5CBB"/>
    <w:rsid w:val="004F613B"/>
    <w:rsid w:val="004F70B5"/>
    <w:rsid w:val="004F70FE"/>
    <w:rsid w:val="004F7FD9"/>
    <w:rsid w:val="005031BF"/>
    <w:rsid w:val="005037CE"/>
    <w:rsid w:val="00503CA4"/>
    <w:rsid w:val="00507C23"/>
    <w:rsid w:val="005114A2"/>
    <w:rsid w:val="005119C7"/>
    <w:rsid w:val="00511CDC"/>
    <w:rsid w:val="00511EE3"/>
    <w:rsid w:val="00512007"/>
    <w:rsid w:val="005127E7"/>
    <w:rsid w:val="00512985"/>
    <w:rsid w:val="00513627"/>
    <w:rsid w:val="00513CEA"/>
    <w:rsid w:val="005140A9"/>
    <w:rsid w:val="005155FF"/>
    <w:rsid w:val="00515932"/>
    <w:rsid w:val="00515A2F"/>
    <w:rsid w:val="0051613A"/>
    <w:rsid w:val="005169FB"/>
    <w:rsid w:val="00517EE9"/>
    <w:rsid w:val="005203D4"/>
    <w:rsid w:val="00521150"/>
    <w:rsid w:val="00522D7B"/>
    <w:rsid w:val="00522FB7"/>
    <w:rsid w:val="0052357B"/>
    <w:rsid w:val="0052528B"/>
    <w:rsid w:val="0052542D"/>
    <w:rsid w:val="00525DA0"/>
    <w:rsid w:val="00525F05"/>
    <w:rsid w:val="0053111E"/>
    <w:rsid w:val="00531778"/>
    <w:rsid w:val="00532217"/>
    <w:rsid w:val="00532C8E"/>
    <w:rsid w:val="005336CF"/>
    <w:rsid w:val="00535135"/>
    <w:rsid w:val="00536218"/>
    <w:rsid w:val="0053780F"/>
    <w:rsid w:val="00537C5A"/>
    <w:rsid w:val="0054078F"/>
    <w:rsid w:val="00540EB8"/>
    <w:rsid w:val="0054126C"/>
    <w:rsid w:val="0054166C"/>
    <w:rsid w:val="0054265D"/>
    <w:rsid w:val="00543170"/>
    <w:rsid w:val="00543D52"/>
    <w:rsid w:val="0054436E"/>
    <w:rsid w:val="0054563E"/>
    <w:rsid w:val="00547466"/>
    <w:rsid w:val="0054755D"/>
    <w:rsid w:val="005477AC"/>
    <w:rsid w:val="00547D43"/>
    <w:rsid w:val="00550A46"/>
    <w:rsid w:val="00551DAA"/>
    <w:rsid w:val="00552642"/>
    <w:rsid w:val="00552C5D"/>
    <w:rsid w:val="00552E41"/>
    <w:rsid w:val="005539B6"/>
    <w:rsid w:val="00553F2B"/>
    <w:rsid w:val="00553F3B"/>
    <w:rsid w:val="00554F11"/>
    <w:rsid w:val="005552C8"/>
    <w:rsid w:val="00555E7B"/>
    <w:rsid w:val="00555FC5"/>
    <w:rsid w:val="00556619"/>
    <w:rsid w:val="005574E1"/>
    <w:rsid w:val="005579AF"/>
    <w:rsid w:val="00562028"/>
    <w:rsid w:val="005628FE"/>
    <w:rsid w:val="0056555F"/>
    <w:rsid w:val="00565ED2"/>
    <w:rsid w:val="00566216"/>
    <w:rsid w:val="0056654E"/>
    <w:rsid w:val="0056671A"/>
    <w:rsid w:val="00567200"/>
    <w:rsid w:val="00567390"/>
    <w:rsid w:val="00567397"/>
    <w:rsid w:val="00570314"/>
    <w:rsid w:val="00570355"/>
    <w:rsid w:val="005705F9"/>
    <w:rsid w:val="00570F6B"/>
    <w:rsid w:val="005711D0"/>
    <w:rsid w:val="0057120C"/>
    <w:rsid w:val="00571517"/>
    <w:rsid w:val="00571680"/>
    <w:rsid w:val="005731DE"/>
    <w:rsid w:val="00573675"/>
    <w:rsid w:val="005739AA"/>
    <w:rsid w:val="00574AD9"/>
    <w:rsid w:val="005757EE"/>
    <w:rsid w:val="0057651C"/>
    <w:rsid w:val="00577FC9"/>
    <w:rsid w:val="0058046D"/>
    <w:rsid w:val="00580EF7"/>
    <w:rsid w:val="0058117B"/>
    <w:rsid w:val="005814E2"/>
    <w:rsid w:val="00581A7A"/>
    <w:rsid w:val="005837B5"/>
    <w:rsid w:val="00583FE5"/>
    <w:rsid w:val="005870B3"/>
    <w:rsid w:val="0059018A"/>
    <w:rsid w:val="00592817"/>
    <w:rsid w:val="005931B2"/>
    <w:rsid w:val="005931DC"/>
    <w:rsid w:val="00593BC0"/>
    <w:rsid w:val="0059578E"/>
    <w:rsid w:val="00595831"/>
    <w:rsid w:val="00596D1D"/>
    <w:rsid w:val="005974A3"/>
    <w:rsid w:val="005975B6"/>
    <w:rsid w:val="005977BD"/>
    <w:rsid w:val="005A00BD"/>
    <w:rsid w:val="005A1E42"/>
    <w:rsid w:val="005A2124"/>
    <w:rsid w:val="005A2369"/>
    <w:rsid w:val="005A3568"/>
    <w:rsid w:val="005A3BD2"/>
    <w:rsid w:val="005A3CF1"/>
    <w:rsid w:val="005A3E4D"/>
    <w:rsid w:val="005A4803"/>
    <w:rsid w:val="005A4B3C"/>
    <w:rsid w:val="005A6DC8"/>
    <w:rsid w:val="005A7471"/>
    <w:rsid w:val="005B08B9"/>
    <w:rsid w:val="005B0B56"/>
    <w:rsid w:val="005B0E51"/>
    <w:rsid w:val="005B146B"/>
    <w:rsid w:val="005B1E87"/>
    <w:rsid w:val="005B2655"/>
    <w:rsid w:val="005B448A"/>
    <w:rsid w:val="005B6B83"/>
    <w:rsid w:val="005C0397"/>
    <w:rsid w:val="005C0939"/>
    <w:rsid w:val="005C1B5E"/>
    <w:rsid w:val="005C2AEF"/>
    <w:rsid w:val="005C36B1"/>
    <w:rsid w:val="005C3871"/>
    <w:rsid w:val="005C3BA7"/>
    <w:rsid w:val="005C4062"/>
    <w:rsid w:val="005C63C1"/>
    <w:rsid w:val="005C6FEB"/>
    <w:rsid w:val="005C7099"/>
    <w:rsid w:val="005D0703"/>
    <w:rsid w:val="005D2C83"/>
    <w:rsid w:val="005D306C"/>
    <w:rsid w:val="005D32B1"/>
    <w:rsid w:val="005D3420"/>
    <w:rsid w:val="005D4AF2"/>
    <w:rsid w:val="005D4F94"/>
    <w:rsid w:val="005D4FE7"/>
    <w:rsid w:val="005D561E"/>
    <w:rsid w:val="005D779C"/>
    <w:rsid w:val="005D7C9A"/>
    <w:rsid w:val="005E08BD"/>
    <w:rsid w:val="005E09B3"/>
    <w:rsid w:val="005E0BAD"/>
    <w:rsid w:val="005E0D67"/>
    <w:rsid w:val="005E2DD6"/>
    <w:rsid w:val="005E2EF4"/>
    <w:rsid w:val="005E4F26"/>
    <w:rsid w:val="005E6303"/>
    <w:rsid w:val="005E680C"/>
    <w:rsid w:val="005E7648"/>
    <w:rsid w:val="005E7A8A"/>
    <w:rsid w:val="005E7F46"/>
    <w:rsid w:val="005F0507"/>
    <w:rsid w:val="005F0538"/>
    <w:rsid w:val="005F15B5"/>
    <w:rsid w:val="005F3033"/>
    <w:rsid w:val="005F35F4"/>
    <w:rsid w:val="005F44CD"/>
    <w:rsid w:val="005F62AC"/>
    <w:rsid w:val="005F7C4B"/>
    <w:rsid w:val="00600BE6"/>
    <w:rsid w:val="00600FCA"/>
    <w:rsid w:val="00601E57"/>
    <w:rsid w:val="00601FB2"/>
    <w:rsid w:val="00602444"/>
    <w:rsid w:val="006025A8"/>
    <w:rsid w:val="00602FB3"/>
    <w:rsid w:val="006035BB"/>
    <w:rsid w:val="006037D8"/>
    <w:rsid w:val="006039FC"/>
    <w:rsid w:val="00604765"/>
    <w:rsid w:val="00604DDE"/>
    <w:rsid w:val="00606112"/>
    <w:rsid w:val="0060643D"/>
    <w:rsid w:val="006100CB"/>
    <w:rsid w:val="0061014C"/>
    <w:rsid w:val="00610404"/>
    <w:rsid w:val="0061058D"/>
    <w:rsid w:val="00611205"/>
    <w:rsid w:val="0061147B"/>
    <w:rsid w:val="0061183E"/>
    <w:rsid w:val="00612CE4"/>
    <w:rsid w:val="0061367D"/>
    <w:rsid w:val="00613D5C"/>
    <w:rsid w:val="00614AF5"/>
    <w:rsid w:val="00615204"/>
    <w:rsid w:val="00615931"/>
    <w:rsid w:val="00616415"/>
    <w:rsid w:val="006201AE"/>
    <w:rsid w:val="006203B0"/>
    <w:rsid w:val="00620403"/>
    <w:rsid w:val="0062041E"/>
    <w:rsid w:val="00621509"/>
    <w:rsid w:val="00621C7F"/>
    <w:rsid w:val="006238B6"/>
    <w:rsid w:val="00623EF3"/>
    <w:rsid w:val="00624989"/>
    <w:rsid w:val="00624A15"/>
    <w:rsid w:val="00624BA0"/>
    <w:rsid w:val="00624E78"/>
    <w:rsid w:val="00626A2C"/>
    <w:rsid w:val="00626F1A"/>
    <w:rsid w:val="00626F9F"/>
    <w:rsid w:val="00627468"/>
    <w:rsid w:val="00630168"/>
    <w:rsid w:val="0063118D"/>
    <w:rsid w:val="0063441B"/>
    <w:rsid w:val="0063481B"/>
    <w:rsid w:val="00634B7D"/>
    <w:rsid w:val="00635551"/>
    <w:rsid w:val="006358CB"/>
    <w:rsid w:val="00635D49"/>
    <w:rsid w:val="00635E02"/>
    <w:rsid w:val="0063682E"/>
    <w:rsid w:val="00636F4E"/>
    <w:rsid w:val="0063723F"/>
    <w:rsid w:val="00640CEC"/>
    <w:rsid w:val="0064105C"/>
    <w:rsid w:val="00641C4B"/>
    <w:rsid w:val="00641F96"/>
    <w:rsid w:val="00642B1F"/>
    <w:rsid w:val="00642F70"/>
    <w:rsid w:val="00643905"/>
    <w:rsid w:val="00643EEB"/>
    <w:rsid w:val="00644615"/>
    <w:rsid w:val="00644A6E"/>
    <w:rsid w:val="00644CDD"/>
    <w:rsid w:val="00645157"/>
    <w:rsid w:val="006454FD"/>
    <w:rsid w:val="006457E4"/>
    <w:rsid w:val="00651041"/>
    <w:rsid w:val="00652CCF"/>
    <w:rsid w:val="00653C76"/>
    <w:rsid w:val="0065551B"/>
    <w:rsid w:val="00657F2E"/>
    <w:rsid w:val="00660494"/>
    <w:rsid w:val="00660F94"/>
    <w:rsid w:val="0066199D"/>
    <w:rsid w:val="00663969"/>
    <w:rsid w:val="00663F86"/>
    <w:rsid w:val="0066439F"/>
    <w:rsid w:val="0066454F"/>
    <w:rsid w:val="00665A2A"/>
    <w:rsid w:val="00667883"/>
    <w:rsid w:val="00667B66"/>
    <w:rsid w:val="00670998"/>
    <w:rsid w:val="00670E56"/>
    <w:rsid w:val="0067128C"/>
    <w:rsid w:val="00671522"/>
    <w:rsid w:val="00672526"/>
    <w:rsid w:val="0067280F"/>
    <w:rsid w:val="00673AAD"/>
    <w:rsid w:val="00673FD8"/>
    <w:rsid w:val="0067487E"/>
    <w:rsid w:val="0067536F"/>
    <w:rsid w:val="006759EC"/>
    <w:rsid w:val="00675A31"/>
    <w:rsid w:val="006766F8"/>
    <w:rsid w:val="00676A6B"/>
    <w:rsid w:val="00677783"/>
    <w:rsid w:val="00677964"/>
    <w:rsid w:val="00680192"/>
    <w:rsid w:val="006805ED"/>
    <w:rsid w:val="00680D37"/>
    <w:rsid w:val="0068142F"/>
    <w:rsid w:val="00683A8C"/>
    <w:rsid w:val="006841DF"/>
    <w:rsid w:val="0068439E"/>
    <w:rsid w:val="00685440"/>
    <w:rsid w:val="006858E2"/>
    <w:rsid w:val="00685C47"/>
    <w:rsid w:val="006862B7"/>
    <w:rsid w:val="00686A99"/>
    <w:rsid w:val="00686DB3"/>
    <w:rsid w:val="00686ECC"/>
    <w:rsid w:val="00687ABD"/>
    <w:rsid w:val="00690523"/>
    <w:rsid w:val="0069100A"/>
    <w:rsid w:val="006922CD"/>
    <w:rsid w:val="00692659"/>
    <w:rsid w:val="00692B4E"/>
    <w:rsid w:val="00692E8D"/>
    <w:rsid w:val="0069302F"/>
    <w:rsid w:val="006932BC"/>
    <w:rsid w:val="00694143"/>
    <w:rsid w:val="0069472A"/>
    <w:rsid w:val="00694CE6"/>
    <w:rsid w:val="00694F28"/>
    <w:rsid w:val="0069629F"/>
    <w:rsid w:val="006969B5"/>
    <w:rsid w:val="00697414"/>
    <w:rsid w:val="00697849"/>
    <w:rsid w:val="006979A3"/>
    <w:rsid w:val="006A2830"/>
    <w:rsid w:val="006A563A"/>
    <w:rsid w:val="006A5ED2"/>
    <w:rsid w:val="006B10D1"/>
    <w:rsid w:val="006B138F"/>
    <w:rsid w:val="006B1B89"/>
    <w:rsid w:val="006B2034"/>
    <w:rsid w:val="006B2524"/>
    <w:rsid w:val="006B2CEA"/>
    <w:rsid w:val="006B33FE"/>
    <w:rsid w:val="006B401A"/>
    <w:rsid w:val="006B41AA"/>
    <w:rsid w:val="006B42BB"/>
    <w:rsid w:val="006B4316"/>
    <w:rsid w:val="006B48FE"/>
    <w:rsid w:val="006B50E4"/>
    <w:rsid w:val="006B5405"/>
    <w:rsid w:val="006B551B"/>
    <w:rsid w:val="006B5531"/>
    <w:rsid w:val="006B707D"/>
    <w:rsid w:val="006B7D38"/>
    <w:rsid w:val="006C096F"/>
    <w:rsid w:val="006C0D4C"/>
    <w:rsid w:val="006C2CB2"/>
    <w:rsid w:val="006C30EA"/>
    <w:rsid w:val="006C3AF4"/>
    <w:rsid w:val="006C43F5"/>
    <w:rsid w:val="006C450E"/>
    <w:rsid w:val="006C532E"/>
    <w:rsid w:val="006C64E9"/>
    <w:rsid w:val="006C65F5"/>
    <w:rsid w:val="006C772C"/>
    <w:rsid w:val="006D26E7"/>
    <w:rsid w:val="006D280D"/>
    <w:rsid w:val="006D3B44"/>
    <w:rsid w:val="006D47ED"/>
    <w:rsid w:val="006D6925"/>
    <w:rsid w:val="006D6EB7"/>
    <w:rsid w:val="006D7321"/>
    <w:rsid w:val="006D7AB7"/>
    <w:rsid w:val="006E08ED"/>
    <w:rsid w:val="006E0CB3"/>
    <w:rsid w:val="006E27AD"/>
    <w:rsid w:val="006E4873"/>
    <w:rsid w:val="006E5018"/>
    <w:rsid w:val="006E5521"/>
    <w:rsid w:val="006E585D"/>
    <w:rsid w:val="006E5F97"/>
    <w:rsid w:val="006F0718"/>
    <w:rsid w:val="006F1A41"/>
    <w:rsid w:val="006F25E7"/>
    <w:rsid w:val="006F30E2"/>
    <w:rsid w:val="006F3AB9"/>
    <w:rsid w:val="006F54BE"/>
    <w:rsid w:val="006F5EA5"/>
    <w:rsid w:val="006F673E"/>
    <w:rsid w:val="00700811"/>
    <w:rsid w:val="00700B87"/>
    <w:rsid w:val="00700FF5"/>
    <w:rsid w:val="00701A0B"/>
    <w:rsid w:val="00701A93"/>
    <w:rsid w:val="00702296"/>
    <w:rsid w:val="00702843"/>
    <w:rsid w:val="00702C7D"/>
    <w:rsid w:val="00703181"/>
    <w:rsid w:val="007036CF"/>
    <w:rsid w:val="0070424B"/>
    <w:rsid w:val="007056E8"/>
    <w:rsid w:val="007059EE"/>
    <w:rsid w:val="00705F90"/>
    <w:rsid w:val="00706380"/>
    <w:rsid w:val="007063DF"/>
    <w:rsid w:val="0070652A"/>
    <w:rsid w:val="007065B3"/>
    <w:rsid w:val="00710834"/>
    <w:rsid w:val="00710E18"/>
    <w:rsid w:val="007121F2"/>
    <w:rsid w:val="0071275F"/>
    <w:rsid w:val="00713297"/>
    <w:rsid w:val="00713588"/>
    <w:rsid w:val="00713EB3"/>
    <w:rsid w:val="007154C7"/>
    <w:rsid w:val="00715875"/>
    <w:rsid w:val="00716070"/>
    <w:rsid w:val="0071645E"/>
    <w:rsid w:val="007169B9"/>
    <w:rsid w:val="007169BE"/>
    <w:rsid w:val="007223D0"/>
    <w:rsid w:val="00722D9C"/>
    <w:rsid w:val="007231A8"/>
    <w:rsid w:val="00724901"/>
    <w:rsid w:val="00724DDD"/>
    <w:rsid w:val="00731009"/>
    <w:rsid w:val="0073162E"/>
    <w:rsid w:val="00731E8B"/>
    <w:rsid w:val="00732789"/>
    <w:rsid w:val="00732BA2"/>
    <w:rsid w:val="007333E1"/>
    <w:rsid w:val="007347AD"/>
    <w:rsid w:val="00734F9D"/>
    <w:rsid w:val="007350D5"/>
    <w:rsid w:val="00735420"/>
    <w:rsid w:val="00737DD1"/>
    <w:rsid w:val="00740778"/>
    <w:rsid w:val="007408AF"/>
    <w:rsid w:val="00740BF1"/>
    <w:rsid w:val="00742203"/>
    <w:rsid w:val="00745469"/>
    <w:rsid w:val="00745E1C"/>
    <w:rsid w:val="00747922"/>
    <w:rsid w:val="00747E12"/>
    <w:rsid w:val="00750340"/>
    <w:rsid w:val="00751254"/>
    <w:rsid w:val="00751C05"/>
    <w:rsid w:val="00751F8D"/>
    <w:rsid w:val="0075203B"/>
    <w:rsid w:val="007530C7"/>
    <w:rsid w:val="007533B0"/>
    <w:rsid w:val="00753E4D"/>
    <w:rsid w:val="007548ED"/>
    <w:rsid w:val="00754AA6"/>
    <w:rsid w:val="00754BFE"/>
    <w:rsid w:val="00754D94"/>
    <w:rsid w:val="00754ED6"/>
    <w:rsid w:val="00755F21"/>
    <w:rsid w:val="00755F93"/>
    <w:rsid w:val="007560D3"/>
    <w:rsid w:val="00756B78"/>
    <w:rsid w:val="007606E4"/>
    <w:rsid w:val="007613B0"/>
    <w:rsid w:val="00761455"/>
    <w:rsid w:val="007624E0"/>
    <w:rsid w:val="00762782"/>
    <w:rsid w:val="00763DEF"/>
    <w:rsid w:val="00764325"/>
    <w:rsid w:val="007652D9"/>
    <w:rsid w:val="007653DF"/>
    <w:rsid w:val="007654D8"/>
    <w:rsid w:val="00765661"/>
    <w:rsid w:val="007660F4"/>
    <w:rsid w:val="007661BE"/>
    <w:rsid w:val="007662A2"/>
    <w:rsid w:val="00766480"/>
    <w:rsid w:val="00766EA1"/>
    <w:rsid w:val="00767660"/>
    <w:rsid w:val="00767686"/>
    <w:rsid w:val="00767CFE"/>
    <w:rsid w:val="0077015E"/>
    <w:rsid w:val="007706AB"/>
    <w:rsid w:val="00772954"/>
    <w:rsid w:val="00772BEF"/>
    <w:rsid w:val="00772C8A"/>
    <w:rsid w:val="00772EFE"/>
    <w:rsid w:val="00774F40"/>
    <w:rsid w:val="0077519B"/>
    <w:rsid w:val="007762D4"/>
    <w:rsid w:val="00776D68"/>
    <w:rsid w:val="00776DD8"/>
    <w:rsid w:val="00777F46"/>
    <w:rsid w:val="00781A38"/>
    <w:rsid w:val="00781A9A"/>
    <w:rsid w:val="007823E6"/>
    <w:rsid w:val="00782AB4"/>
    <w:rsid w:val="00782B34"/>
    <w:rsid w:val="00782C69"/>
    <w:rsid w:val="007831EF"/>
    <w:rsid w:val="0078335F"/>
    <w:rsid w:val="00783649"/>
    <w:rsid w:val="007843F7"/>
    <w:rsid w:val="007849D0"/>
    <w:rsid w:val="00784AA3"/>
    <w:rsid w:val="00784E4C"/>
    <w:rsid w:val="007856FA"/>
    <w:rsid w:val="00786575"/>
    <w:rsid w:val="007868FC"/>
    <w:rsid w:val="00786CC0"/>
    <w:rsid w:val="00787502"/>
    <w:rsid w:val="00787879"/>
    <w:rsid w:val="0079145E"/>
    <w:rsid w:val="00791BC8"/>
    <w:rsid w:val="00792549"/>
    <w:rsid w:val="007927C0"/>
    <w:rsid w:val="007930ED"/>
    <w:rsid w:val="0079407C"/>
    <w:rsid w:val="00795802"/>
    <w:rsid w:val="0079729F"/>
    <w:rsid w:val="00797943"/>
    <w:rsid w:val="007A064E"/>
    <w:rsid w:val="007A15A5"/>
    <w:rsid w:val="007A3003"/>
    <w:rsid w:val="007A3295"/>
    <w:rsid w:val="007A3CB5"/>
    <w:rsid w:val="007A4015"/>
    <w:rsid w:val="007A5896"/>
    <w:rsid w:val="007A5CC0"/>
    <w:rsid w:val="007A7BED"/>
    <w:rsid w:val="007A7F47"/>
    <w:rsid w:val="007B1147"/>
    <w:rsid w:val="007B282C"/>
    <w:rsid w:val="007B4ADB"/>
    <w:rsid w:val="007B52DA"/>
    <w:rsid w:val="007B5A6C"/>
    <w:rsid w:val="007B5EC1"/>
    <w:rsid w:val="007B68E3"/>
    <w:rsid w:val="007B68FF"/>
    <w:rsid w:val="007B70D9"/>
    <w:rsid w:val="007B759A"/>
    <w:rsid w:val="007B7A33"/>
    <w:rsid w:val="007B7D21"/>
    <w:rsid w:val="007C06C3"/>
    <w:rsid w:val="007C1027"/>
    <w:rsid w:val="007C27F7"/>
    <w:rsid w:val="007C2F8B"/>
    <w:rsid w:val="007C5A9F"/>
    <w:rsid w:val="007C6248"/>
    <w:rsid w:val="007C71E0"/>
    <w:rsid w:val="007C7907"/>
    <w:rsid w:val="007D0274"/>
    <w:rsid w:val="007D04F7"/>
    <w:rsid w:val="007D0E03"/>
    <w:rsid w:val="007D357B"/>
    <w:rsid w:val="007D4B45"/>
    <w:rsid w:val="007D5FF5"/>
    <w:rsid w:val="007D689E"/>
    <w:rsid w:val="007D7032"/>
    <w:rsid w:val="007E07BC"/>
    <w:rsid w:val="007E187F"/>
    <w:rsid w:val="007E1D19"/>
    <w:rsid w:val="007E1E06"/>
    <w:rsid w:val="007E39B2"/>
    <w:rsid w:val="007E54FA"/>
    <w:rsid w:val="007E5E68"/>
    <w:rsid w:val="007E6885"/>
    <w:rsid w:val="007E6CAC"/>
    <w:rsid w:val="007E6E3E"/>
    <w:rsid w:val="007E7210"/>
    <w:rsid w:val="007F00B4"/>
    <w:rsid w:val="007F102F"/>
    <w:rsid w:val="007F13CF"/>
    <w:rsid w:val="007F221C"/>
    <w:rsid w:val="007F22FC"/>
    <w:rsid w:val="007F2730"/>
    <w:rsid w:val="007F2F0F"/>
    <w:rsid w:val="007F4C53"/>
    <w:rsid w:val="007F5A66"/>
    <w:rsid w:val="007F5DA3"/>
    <w:rsid w:val="007F5FCF"/>
    <w:rsid w:val="007F63B9"/>
    <w:rsid w:val="007F74F4"/>
    <w:rsid w:val="007F75DD"/>
    <w:rsid w:val="008000B4"/>
    <w:rsid w:val="00800C63"/>
    <w:rsid w:val="00801C4D"/>
    <w:rsid w:val="008031E2"/>
    <w:rsid w:val="008036E3"/>
    <w:rsid w:val="00803CC9"/>
    <w:rsid w:val="008040C4"/>
    <w:rsid w:val="00804237"/>
    <w:rsid w:val="0080584C"/>
    <w:rsid w:val="00805B1E"/>
    <w:rsid w:val="00805F25"/>
    <w:rsid w:val="00810350"/>
    <w:rsid w:val="00810E4E"/>
    <w:rsid w:val="00811998"/>
    <w:rsid w:val="00811A1B"/>
    <w:rsid w:val="00814AFD"/>
    <w:rsid w:val="008156CD"/>
    <w:rsid w:val="00815909"/>
    <w:rsid w:val="008205E0"/>
    <w:rsid w:val="00820DCD"/>
    <w:rsid w:val="00821711"/>
    <w:rsid w:val="008218AD"/>
    <w:rsid w:val="00822013"/>
    <w:rsid w:val="0082297B"/>
    <w:rsid w:val="00822DC5"/>
    <w:rsid w:val="00822FC2"/>
    <w:rsid w:val="0082335C"/>
    <w:rsid w:val="00824B9E"/>
    <w:rsid w:val="00825693"/>
    <w:rsid w:val="0082590D"/>
    <w:rsid w:val="00825BD2"/>
    <w:rsid w:val="0082668B"/>
    <w:rsid w:val="00826A47"/>
    <w:rsid w:val="00827836"/>
    <w:rsid w:val="00830B8E"/>
    <w:rsid w:val="00830E0C"/>
    <w:rsid w:val="00831FD5"/>
    <w:rsid w:val="00832BA4"/>
    <w:rsid w:val="00832C6A"/>
    <w:rsid w:val="00832E9F"/>
    <w:rsid w:val="00832EA2"/>
    <w:rsid w:val="0083338C"/>
    <w:rsid w:val="00833908"/>
    <w:rsid w:val="0083398F"/>
    <w:rsid w:val="00833DEC"/>
    <w:rsid w:val="008343E5"/>
    <w:rsid w:val="00835C5C"/>
    <w:rsid w:val="00836ED9"/>
    <w:rsid w:val="00837922"/>
    <w:rsid w:val="00837F70"/>
    <w:rsid w:val="008402FC"/>
    <w:rsid w:val="0084145C"/>
    <w:rsid w:val="008415EF"/>
    <w:rsid w:val="00841DEB"/>
    <w:rsid w:val="0084290E"/>
    <w:rsid w:val="008432FE"/>
    <w:rsid w:val="00843D73"/>
    <w:rsid w:val="0084414B"/>
    <w:rsid w:val="00845A4A"/>
    <w:rsid w:val="00845AFF"/>
    <w:rsid w:val="00846D26"/>
    <w:rsid w:val="00847969"/>
    <w:rsid w:val="008500FB"/>
    <w:rsid w:val="00850323"/>
    <w:rsid w:val="00850C6A"/>
    <w:rsid w:val="008516CF"/>
    <w:rsid w:val="00851B06"/>
    <w:rsid w:val="008530B7"/>
    <w:rsid w:val="00853276"/>
    <w:rsid w:val="0085403D"/>
    <w:rsid w:val="00854432"/>
    <w:rsid w:val="00854499"/>
    <w:rsid w:val="008551A9"/>
    <w:rsid w:val="008565AD"/>
    <w:rsid w:val="00862A06"/>
    <w:rsid w:val="008634FB"/>
    <w:rsid w:val="0086502A"/>
    <w:rsid w:val="00865AD4"/>
    <w:rsid w:val="00865FF7"/>
    <w:rsid w:val="00866095"/>
    <w:rsid w:val="00867177"/>
    <w:rsid w:val="00867790"/>
    <w:rsid w:val="00870660"/>
    <w:rsid w:val="00870776"/>
    <w:rsid w:val="00872AFC"/>
    <w:rsid w:val="00873236"/>
    <w:rsid w:val="00873850"/>
    <w:rsid w:val="008739C7"/>
    <w:rsid w:val="008761B0"/>
    <w:rsid w:val="0087724C"/>
    <w:rsid w:val="0088022E"/>
    <w:rsid w:val="0088043E"/>
    <w:rsid w:val="008815D3"/>
    <w:rsid w:val="008832A9"/>
    <w:rsid w:val="00884BA2"/>
    <w:rsid w:val="00886E09"/>
    <w:rsid w:val="00887E07"/>
    <w:rsid w:val="008903F0"/>
    <w:rsid w:val="008919CE"/>
    <w:rsid w:val="00893861"/>
    <w:rsid w:val="008944F3"/>
    <w:rsid w:val="008953B0"/>
    <w:rsid w:val="008954F8"/>
    <w:rsid w:val="008963CD"/>
    <w:rsid w:val="0089731E"/>
    <w:rsid w:val="008A0C79"/>
    <w:rsid w:val="008A0F31"/>
    <w:rsid w:val="008A1CAF"/>
    <w:rsid w:val="008A28AA"/>
    <w:rsid w:val="008A5150"/>
    <w:rsid w:val="008A52B5"/>
    <w:rsid w:val="008A5FF8"/>
    <w:rsid w:val="008A6A80"/>
    <w:rsid w:val="008A75F6"/>
    <w:rsid w:val="008A7678"/>
    <w:rsid w:val="008A76E5"/>
    <w:rsid w:val="008B0722"/>
    <w:rsid w:val="008B07F9"/>
    <w:rsid w:val="008B15EE"/>
    <w:rsid w:val="008B224F"/>
    <w:rsid w:val="008B32F7"/>
    <w:rsid w:val="008B419D"/>
    <w:rsid w:val="008B49BD"/>
    <w:rsid w:val="008B602A"/>
    <w:rsid w:val="008C060F"/>
    <w:rsid w:val="008C0933"/>
    <w:rsid w:val="008C0D82"/>
    <w:rsid w:val="008C19EE"/>
    <w:rsid w:val="008C1FCA"/>
    <w:rsid w:val="008C38DB"/>
    <w:rsid w:val="008C4BB8"/>
    <w:rsid w:val="008C4ED2"/>
    <w:rsid w:val="008C663E"/>
    <w:rsid w:val="008C665D"/>
    <w:rsid w:val="008C76C1"/>
    <w:rsid w:val="008D0933"/>
    <w:rsid w:val="008D0D03"/>
    <w:rsid w:val="008D195D"/>
    <w:rsid w:val="008D220B"/>
    <w:rsid w:val="008D3BCA"/>
    <w:rsid w:val="008D48B1"/>
    <w:rsid w:val="008D554D"/>
    <w:rsid w:val="008D572F"/>
    <w:rsid w:val="008D75CA"/>
    <w:rsid w:val="008E0174"/>
    <w:rsid w:val="008E05AE"/>
    <w:rsid w:val="008E12FB"/>
    <w:rsid w:val="008E18C5"/>
    <w:rsid w:val="008E1AAD"/>
    <w:rsid w:val="008E25E1"/>
    <w:rsid w:val="008E2673"/>
    <w:rsid w:val="008E2BB5"/>
    <w:rsid w:val="008E2C3A"/>
    <w:rsid w:val="008E3053"/>
    <w:rsid w:val="008E3080"/>
    <w:rsid w:val="008E358A"/>
    <w:rsid w:val="008E3A8E"/>
    <w:rsid w:val="008E4568"/>
    <w:rsid w:val="008E5306"/>
    <w:rsid w:val="008E5AE4"/>
    <w:rsid w:val="008F0D20"/>
    <w:rsid w:val="008F0DCF"/>
    <w:rsid w:val="008F1CBC"/>
    <w:rsid w:val="008F28C5"/>
    <w:rsid w:val="008F35C5"/>
    <w:rsid w:val="008F4773"/>
    <w:rsid w:val="008F482E"/>
    <w:rsid w:val="008F49C7"/>
    <w:rsid w:val="008F5465"/>
    <w:rsid w:val="008F5754"/>
    <w:rsid w:val="008F5782"/>
    <w:rsid w:val="008F6151"/>
    <w:rsid w:val="008F6CC0"/>
    <w:rsid w:val="008F794F"/>
    <w:rsid w:val="008F7E19"/>
    <w:rsid w:val="0090005A"/>
    <w:rsid w:val="00901130"/>
    <w:rsid w:val="009024B6"/>
    <w:rsid w:val="00902EA4"/>
    <w:rsid w:val="009030CC"/>
    <w:rsid w:val="00903416"/>
    <w:rsid w:val="00903A32"/>
    <w:rsid w:val="009052CA"/>
    <w:rsid w:val="009057CD"/>
    <w:rsid w:val="0090621E"/>
    <w:rsid w:val="00907B7F"/>
    <w:rsid w:val="00907EEA"/>
    <w:rsid w:val="00910522"/>
    <w:rsid w:val="00910611"/>
    <w:rsid w:val="00910945"/>
    <w:rsid w:val="00910FA3"/>
    <w:rsid w:val="009118CC"/>
    <w:rsid w:val="0091443B"/>
    <w:rsid w:val="00914D01"/>
    <w:rsid w:val="0091598C"/>
    <w:rsid w:val="009174AE"/>
    <w:rsid w:val="00917787"/>
    <w:rsid w:val="00920285"/>
    <w:rsid w:val="00921756"/>
    <w:rsid w:val="00922490"/>
    <w:rsid w:val="009224A2"/>
    <w:rsid w:val="00922E89"/>
    <w:rsid w:val="00922FB6"/>
    <w:rsid w:val="00924067"/>
    <w:rsid w:val="00924D07"/>
    <w:rsid w:val="009259D1"/>
    <w:rsid w:val="009273A1"/>
    <w:rsid w:val="00930244"/>
    <w:rsid w:val="00930574"/>
    <w:rsid w:val="00930605"/>
    <w:rsid w:val="00934818"/>
    <w:rsid w:val="00935AB1"/>
    <w:rsid w:val="00935E84"/>
    <w:rsid w:val="00937065"/>
    <w:rsid w:val="009379D5"/>
    <w:rsid w:val="00941117"/>
    <w:rsid w:val="00941C96"/>
    <w:rsid w:val="00941F05"/>
    <w:rsid w:val="009436CA"/>
    <w:rsid w:val="009450CF"/>
    <w:rsid w:val="009518A2"/>
    <w:rsid w:val="00951E15"/>
    <w:rsid w:val="00952B81"/>
    <w:rsid w:val="00952E70"/>
    <w:rsid w:val="009532C4"/>
    <w:rsid w:val="009534AF"/>
    <w:rsid w:val="00953932"/>
    <w:rsid w:val="00954B0F"/>
    <w:rsid w:val="00954C06"/>
    <w:rsid w:val="00955A29"/>
    <w:rsid w:val="0095658E"/>
    <w:rsid w:val="0095679B"/>
    <w:rsid w:val="00960D6F"/>
    <w:rsid w:val="009620BC"/>
    <w:rsid w:val="00962B8A"/>
    <w:rsid w:val="00962BC6"/>
    <w:rsid w:val="0096380A"/>
    <w:rsid w:val="00963D72"/>
    <w:rsid w:val="00964466"/>
    <w:rsid w:val="009652EA"/>
    <w:rsid w:val="00965CA2"/>
    <w:rsid w:val="0096610B"/>
    <w:rsid w:val="0096760B"/>
    <w:rsid w:val="00970EDF"/>
    <w:rsid w:val="00972293"/>
    <w:rsid w:val="009731B2"/>
    <w:rsid w:val="00974104"/>
    <w:rsid w:val="00982630"/>
    <w:rsid w:val="00983BFD"/>
    <w:rsid w:val="0098529B"/>
    <w:rsid w:val="00986142"/>
    <w:rsid w:val="00986668"/>
    <w:rsid w:val="009910DC"/>
    <w:rsid w:val="009918A9"/>
    <w:rsid w:val="009922DE"/>
    <w:rsid w:val="00993E91"/>
    <w:rsid w:val="00994841"/>
    <w:rsid w:val="0099616D"/>
    <w:rsid w:val="009963AE"/>
    <w:rsid w:val="009966D7"/>
    <w:rsid w:val="00996DFF"/>
    <w:rsid w:val="0099739F"/>
    <w:rsid w:val="0099795E"/>
    <w:rsid w:val="00997F1F"/>
    <w:rsid w:val="009A0A14"/>
    <w:rsid w:val="009A1373"/>
    <w:rsid w:val="009A15B0"/>
    <w:rsid w:val="009A1C25"/>
    <w:rsid w:val="009A1D40"/>
    <w:rsid w:val="009A27B5"/>
    <w:rsid w:val="009A35EE"/>
    <w:rsid w:val="009A3A24"/>
    <w:rsid w:val="009A4E44"/>
    <w:rsid w:val="009A5325"/>
    <w:rsid w:val="009A571E"/>
    <w:rsid w:val="009A5A10"/>
    <w:rsid w:val="009A5A13"/>
    <w:rsid w:val="009A74FE"/>
    <w:rsid w:val="009A7A96"/>
    <w:rsid w:val="009B1502"/>
    <w:rsid w:val="009B1A15"/>
    <w:rsid w:val="009B1F36"/>
    <w:rsid w:val="009B22A4"/>
    <w:rsid w:val="009B2365"/>
    <w:rsid w:val="009B23EB"/>
    <w:rsid w:val="009B44AD"/>
    <w:rsid w:val="009B46A6"/>
    <w:rsid w:val="009B551E"/>
    <w:rsid w:val="009B5B04"/>
    <w:rsid w:val="009B5F2B"/>
    <w:rsid w:val="009B6094"/>
    <w:rsid w:val="009B7E5A"/>
    <w:rsid w:val="009C01EB"/>
    <w:rsid w:val="009C0634"/>
    <w:rsid w:val="009C22F9"/>
    <w:rsid w:val="009C29B3"/>
    <w:rsid w:val="009C3594"/>
    <w:rsid w:val="009C370D"/>
    <w:rsid w:val="009C5CDE"/>
    <w:rsid w:val="009C6554"/>
    <w:rsid w:val="009C720C"/>
    <w:rsid w:val="009C7E64"/>
    <w:rsid w:val="009D0304"/>
    <w:rsid w:val="009D0C58"/>
    <w:rsid w:val="009D2027"/>
    <w:rsid w:val="009D212B"/>
    <w:rsid w:val="009D441F"/>
    <w:rsid w:val="009D4927"/>
    <w:rsid w:val="009D5440"/>
    <w:rsid w:val="009D5CCC"/>
    <w:rsid w:val="009D68E6"/>
    <w:rsid w:val="009D6F5B"/>
    <w:rsid w:val="009D7905"/>
    <w:rsid w:val="009E1840"/>
    <w:rsid w:val="009E1ECE"/>
    <w:rsid w:val="009E386A"/>
    <w:rsid w:val="009E395B"/>
    <w:rsid w:val="009E49E5"/>
    <w:rsid w:val="009E69E2"/>
    <w:rsid w:val="009F030A"/>
    <w:rsid w:val="009F12F7"/>
    <w:rsid w:val="009F2E78"/>
    <w:rsid w:val="009F388F"/>
    <w:rsid w:val="009F4A64"/>
    <w:rsid w:val="009F4D49"/>
    <w:rsid w:val="009F5E5C"/>
    <w:rsid w:val="009F60E8"/>
    <w:rsid w:val="009F6B3F"/>
    <w:rsid w:val="009F770A"/>
    <w:rsid w:val="009F7F02"/>
    <w:rsid w:val="00A000D4"/>
    <w:rsid w:val="00A01033"/>
    <w:rsid w:val="00A01383"/>
    <w:rsid w:val="00A01C5E"/>
    <w:rsid w:val="00A021DD"/>
    <w:rsid w:val="00A03630"/>
    <w:rsid w:val="00A04503"/>
    <w:rsid w:val="00A047EF"/>
    <w:rsid w:val="00A04B9F"/>
    <w:rsid w:val="00A05FA8"/>
    <w:rsid w:val="00A06BBA"/>
    <w:rsid w:val="00A06C02"/>
    <w:rsid w:val="00A10A63"/>
    <w:rsid w:val="00A11BBA"/>
    <w:rsid w:val="00A12546"/>
    <w:rsid w:val="00A12EA6"/>
    <w:rsid w:val="00A14684"/>
    <w:rsid w:val="00A150BC"/>
    <w:rsid w:val="00A154B8"/>
    <w:rsid w:val="00A15A54"/>
    <w:rsid w:val="00A15E42"/>
    <w:rsid w:val="00A16065"/>
    <w:rsid w:val="00A1629F"/>
    <w:rsid w:val="00A16ABD"/>
    <w:rsid w:val="00A177B3"/>
    <w:rsid w:val="00A20974"/>
    <w:rsid w:val="00A22ADD"/>
    <w:rsid w:val="00A23635"/>
    <w:rsid w:val="00A23C1E"/>
    <w:rsid w:val="00A23CDE"/>
    <w:rsid w:val="00A24347"/>
    <w:rsid w:val="00A244C7"/>
    <w:rsid w:val="00A26400"/>
    <w:rsid w:val="00A2779C"/>
    <w:rsid w:val="00A30DB9"/>
    <w:rsid w:val="00A32CB1"/>
    <w:rsid w:val="00A33ED2"/>
    <w:rsid w:val="00A343EF"/>
    <w:rsid w:val="00A353C9"/>
    <w:rsid w:val="00A35B76"/>
    <w:rsid w:val="00A36AE7"/>
    <w:rsid w:val="00A36D03"/>
    <w:rsid w:val="00A401A7"/>
    <w:rsid w:val="00A40BF9"/>
    <w:rsid w:val="00A41618"/>
    <w:rsid w:val="00A42D93"/>
    <w:rsid w:val="00A436AD"/>
    <w:rsid w:val="00A4380F"/>
    <w:rsid w:val="00A44556"/>
    <w:rsid w:val="00A4496E"/>
    <w:rsid w:val="00A44CF8"/>
    <w:rsid w:val="00A44F8A"/>
    <w:rsid w:val="00A45449"/>
    <w:rsid w:val="00A45A56"/>
    <w:rsid w:val="00A46CF2"/>
    <w:rsid w:val="00A47134"/>
    <w:rsid w:val="00A47329"/>
    <w:rsid w:val="00A50B38"/>
    <w:rsid w:val="00A50EF7"/>
    <w:rsid w:val="00A52181"/>
    <w:rsid w:val="00A52352"/>
    <w:rsid w:val="00A5244B"/>
    <w:rsid w:val="00A52942"/>
    <w:rsid w:val="00A52C65"/>
    <w:rsid w:val="00A53383"/>
    <w:rsid w:val="00A5421F"/>
    <w:rsid w:val="00A54BD1"/>
    <w:rsid w:val="00A55D5F"/>
    <w:rsid w:val="00A56403"/>
    <w:rsid w:val="00A57421"/>
    <w:rsid w:val="00A60612"/>
    <w:rsid w:val="00A624B0"/>
    <w:rsid w:val="00A626EF"/>
    <w:rsid w:val="00A62850"/>
    <w:rsid w:val="00A63303"/>
    <w:rsid w:val="00A63458"/>
    <w:rsid w:val="00A640E4"/>
    <w:rsid w:val="00A645B2"/>
    <w:rsid w:val="00A646E4"/>
    <w:rsid w:val="00A64A31"/>
    <w:rsid w:val="00A6554D"/>
    <w:rsid w:val="00A6655B"/>
    <w:rsid w:val="00A677DE"/>
    <w:rsid w:val="00A67E36"/>
    <w:rsid w:val="00A67EBF"/>
    <w:rsid w:val="00A70188"/>
    <w:rsid w:val="00A701A8"/>
    <w:rsid w:val="00A70729"/>
    <w:rsid w:val="00A710D1"/>
    <w:rsid w:val="00A7129B"/>
    <w:rsid w:val="00A717F1"/>
    <w:rsid w:val="00A72B39"/>
    <w:rsid w:val="00A73E90"/>
    <w:rsid w:val="00A778C5"/>
    <w:rsid w:val="00A7792C"/>
    <w:rsid w:val="00A81972"/>
    <w:rsid w:val="00A82E1C"/>
    <w:rsid w:val="00A8344A"/>
    <w:rsid w:val="00A8423F"/>
    <w:rsid w:val="00A84C00"/>
    <w:rsid w:val="00A85481"/>
    <w:rsid w:val="00A867EB"/>
    <w:rsid w:val="00A90A1D"/>
    <w:rsid w:val="00A9113B"/>
    <w:rsid w:val="00A91601"/>
    <w:rsid w:val="00A9219E"/>
    <w:rsid w:val="00A93624"/>
    <w:rsid w:val="00A94604"/>
    <w:rsid w:val="00A950F3"/>
    <w:rsid w:val="00A952FA"/>
    <w:rsid w:val="00A95385"/>
    <w:rsid w:val="00A954FD"/>
    <w:rsid w:val="00A95883"/>
    <w:rsid w:val="00A971D3"/>
    <w:rsid w:val="00A973C0"/>
    <w:rsid w:val="00A978B5"/>
    <w:rsid w:val="00A97944"/>
    <w:rsid w:val="00AA0CF8"/>
    <w:rsid w:val="00AA1355"/>
    <w:rsid w:val="00AA1AB7"/>
    <w:rsid w:val="00AA2B73"/>
    <w:rsid w:val="00AA4F04"/>
    <w:rsid w:val="00AA6AF7"/>
    <w:rsid w:val="00AA700A"/>
    <w:rsid w:val="00AA7F40"/>
    <w:rsid w:val="00AB020B"/>
    <w:rsid w:val="00AB08E7"/>
    <w:rsid w:val="00AB22CD"/>
    <w:rsid w:val="00AB2AFC"/>
    <w:rsid w:val="00AB39B1"/>
    <w:rsid w:val="00AB3D4F"/>
    <w:rsid w:val="00AB444F"/>
    <w:rsid w:val="00AB5C53"/>
    <w:rsid w:val="00AB6827"/>
    <w:rsid w:val="00AC0621"/>
    <w:rsid w:val="00AC375A"/>
    <w:rsid w:val="00AC7619"/>
    <w:rsid w:val="00AC77BE"/>
    <w:rsid w:val="00AD0AB3"/>
    <w:rsid w:val="00AD12B7"/>
    <w:rsid w:val="00AD279D"/>
    <w:rsid w:val="00AD2C55"/>
    <w:rsid w:val="00AD35DC"/>
    <w:rsid w:val="00AD579D"/>
    <w:rsid w:val="00AD6675"/>
    <w:rsid w:val="00AD6DD3"/>
    <w:rsid w:val="00AD7492"/>
    <w:rsid w:val="00AD74FB"/>
    <w:rsid w:val="00AE00F0"/>
    <w:rsid w:val="00AE0F70"/>
    <w:rsid w:val="00AE11F6"/>
    <w:rsid w:val="00AE22B1"/>
    <w:rsid w:val="00AE2FEE"/>
    <w:rsid w:val="00AE3344"/>
    <w:rsid w:val="00AE522C"/>
    <w:rsid w:val="00AF1862"/>
    <w:rsid w:val="00AF18C8"/>
    <w:rsid w:val="00AF1E56"/>
    <w:rsid w:val="00AF31D7"/>
    <w:rsid w:val="00AF4063"/>
    <w:rsid w:val="00AF77BC"/>
    <w:rsid w:val="00AF7A59"/>
    <w:rsid w:val="00AF7F2D"/>
    <w:rsid w:val="00B00C41"/>
    <w:rsid w:val="00B00CF0"/>
    <w:rsid w:val="00B00D7A"/>
    <w:rsid w:val="00B00E70"/>
    <w:rsid w:val="00B01F64"/>
    <w:rsid w:val="00B02EEE"/>
    <w:rsid w:val="00B0312B"/>
    <w:rsid w:val="00B03855"/>
    <w:rsid w:val="00B03CD4"/>
    <w:rsid w:val="00B04016"/>
    <w:rsid w:val="00B042B9"/>
    <w:rsid w:val="00B067C4"/>
    <w:rsid w:val="00B06A4A"/>
    <w:rsid w:val="00B073C9"/>
    <w:rsid w:val="00B106E0"/>
    <w:rsid w:val="00B11EE7"/>
    <w:rsid w:val="00B132A4"/>
    <w:rsid w:val="00B137D9"/>
    <w:rsid w:val="00B139AD"/>
    <w:rsid w:val="00B1423A"/>
    <w:rsid w:val="00B14260"/>
    <w:rsid w:val="00B15200"/>
    <w:rsid w:val="00B15C97"/>
    <w:rsid w:val="00B160D5"/>
    <w:rsid w:val="00B178C4"/>
    <w:rsid w:val="00B1798C"/>
    <w:rsid w:val="00B17C82"/>
    <w:rsid w:val="00B202F4"/>
    <w:rsid w:val="00B20EB6"/>
    <w:rsid w:val="00B20EE7"/>
    <w:rsid w:val="00B215BD"/>
    <w:rsid w:val="00B21654"/>
    <w:rsid w:val="00B21A5B"/>
    <w:rsid w:val="00B21D7B"/>
    <w:rsid w:val="00B21FE6"/>
    <w:rsid w:val="00B22821"/>
    <w:rsid w:val="00B22F37"/>
    <w:rsid w:val="00B23155"/>
    <w:rsid w:val="00B2372C"/>
    <w:rsid w:val="00B23BC4"/>
    <w:rsid w:val="00B23E42"/>
    <w:rsid w:val="00B23E8D"/>
    <w:rsid w:val="00B25323"/>
    <w:rsid w:val="00B25A31"/>
    <w:rsid w:val="00B26288"/>
    <w:rsid w:val="00B268EA"/>
    <w:rsid w:val="00B27421"/>
    <w:rsid w:val="00B3057C"/>
    <w:rsid w:val="00B30A60"/>
    <w:rsid w:val="00B30BDF"/>
    <w:rsid w:val="00B317B7"/>
    <w:rsid w:val="00B333CC"/>
    <w:rsid w:val="00B3387F"/>
    <w:rsid w:val="00B34420"/>
    <w:rsid w:val="00B34586"/>
    <w:rsid w:val="00B348D7"/>
    <w:rsid w:val="00B349B6"/>
    <w:rsid w:val="00B34F68"/>
    <w:rsid w:val="00B35482"/>
    <w:rsid w:val="00B359A4"/>
    <w:rsid w:val="00B359CF"/>
    <w:rsid w:val="00B36194"/>
    <w:rsid w:val="00B3733B"/>
    <w:rsid w:val="00B375BD"/>
    <w:rsid w:val="00B377F7"/>
    <w:rsid w:val="00B37987"/>
    <w:rsid w:val="00B412A6"/>
    <w:rsid w:val="00B41338"/>
    <w:rsid w:val="00B43A53"/>
    <w:rsid w:val="00B440E1"/>
    <w:rsid w:val="00B443CA"/>
    <w:rsid w:val="00B471A6"/>
    <w:rsid w:val="00B4766B"/>
    <w:rsid w:val="00B476B1"/>
    <w:rsid w:val="00B502C3"/>
    <w:rsid w:val="00B50C9E"/>
    <w:rsid w:val="00B5198C"/>
    <w:rsid w:val="00B52453"/>
    <w:rsid w:val="00B52832"/>
    <w:rsid w:val="00B53136"/>
    <w:rsid w:val="00B53622"/>
    <w:rsid w:val="00B53A03"/>
    <w:rsid w:val="00B53CCE"/>
    <w:rsid w:val="00B53CF9"/>
    <w:rsid w:val="00B53F0E"/>
    <w:rsid w:val="00B5549A"/>
    <w:rsid w:val="00B55B66"/>
    <w:rsid w:val="00B5615D"/>
    <w:rsid w:val="00B57C26"/>
    <w:rsid w:val="00B60046"/>
    <w:rsid w:val="00B6078E"/>
    <w:rsid w:val="00B60FD3"/>
    <w:rsid w:val="00B612C0"/>
    <w:rsid w:val="00B6184E"/>
    <w:rsid w:val="00B620C2"/>
    <w:rsid w:val="00B62C56"/>
    <w:rsid w:val="00B6353F"/>
    <w:rsid w:val="00B63A70"/>
    <w:rsid w:val="00B649CF"/>
    <w:rsid w:val="00B64A40"/>
    <w:rsid w:val="00B65995"/>
    <w:rsid w:val="00B67F9F"/>
    <w:rsid w:val="00B70739"/>
    <w:rsid w:val="00B714B1"/>
    <w:rsid w:val="00B715F5"/>
    <w:rsid w:val="00B716B8"/>
    <w:rsid w:val="00B7198B"/>
    <w:rsid w:val="00B733E1"/>
    <w:rsid w:val="00B74F7F"/>
    <w:rsid w:val="00B770BF"/>
    <w:rsid w:val="00B77672"/>
    <w:rsid w:val="00B77DF8"/>
    <w:rsid w:val="00B80ABF"/>
    <w:rsid w:val="00B80CA7"/>
    <w:rsid w:val="00B824C9"/>
    <w:rsid w:val="00B82A26"/>
    <w:rsid w:val="00B82CF2"/>
    <w:rsid w:val="00B8335D"/>
    <w:rsid w:val="00B844E8"/>
    <w:rsid w:val="00B85395"/>
    <w:rsid w:val="00B85821"/>
    <w:rsid w:val="00B86C6C"/>
    <w:rsid w:val="00B86CE1"/>
    <w:rsid w:val="00B87229"/>
    <w:rsid w:val="00B872C0"/>
    <w:rsid w:val="00B87EC1"/>
    <w:rsid w:val="00B9017F"/>
    <w:rsid w:val="00B90F82"/>
    <w:rsid w:val="00B91AA6"/>
    <w:rsid w:val="00B91B14"/>
    <w:rsid w:val="00B92663"/>
    <w:rsid w:val="00B92735"/>
    <w:rsid w:val="00B92D8A"/>
    <w:rsid w:val="00B942E0"/>
    <w:rsid w:val="00B948AE"/>
    <w:rsid w:val="00B9613A"/>
    <w:rsid w:val="00B9628F"/>
    <w:rsid w:val="00B97D11"/>
    <w:rsid w:val="00BA0104"/>
    <w:rsid w:val="00BA2E08"/>
    <w:rsid w:val="00BA2F48"/>
    <w:rsid w:val="00BA317A"/>
    <w:rsid w:val="00BA487C"/>
    <w:rsid w:val="00BA5636"/>
    <w:rsid w:val="00BA68AD"/>
    <w:rsid w:val="00BA6B6C"/>
    <w:rsid w:val="00BA6F4F"/>
    <w:rsid w:val="00BA7C20"/>
    <w:rsid w:val="00BB0D97"/>
    <w:rsid w:val="00BB276E"/>
    <w:rsid w:val="00BB296A"/>
    <w:rsid w:val="00BB3D20"/>
    <w:rsid w:val="00BB5A23"/>
    <w:rsid w:val="00BB65C5"/>
    <w:rsid w:val="00BB6828"/>
    <w:rsid w:val="00BB7E10"/>
    <w:rsid w:val="00BC001D"/>
    <w:rsid w:val="00BC0294"/>
    <w:rsid w:val="00BC2CD9"/>
    <w:rsid w:val="00BC4149"/>
    <w:rsid w:val="00BC44CD"/>
    <w:rsid w:val="00BC5691"/>
    <w:rsid w:val="00BC5D70"/>
    <w:rsid w:val="00BC6B9C"/>
    <w:rsid w:val="00BC6D39"/>
    <w:rsid w:val="00BC7A00"/>
    <w:rsid w:val="00BC7CC7"/>
    <w:rsid w:val="00BD08C3"/>
    <w:rsid w:val="00BD0C56"/>
    <w:rsid w:val="00BD0D05"/>
    <w:rsid w:val="00BD0E4C"/>
    <w:rsid w:val="00BD1651"/>
    <w:rsid w:val="00BD45BB"/>
    <w:rsid w:val="00BD46D0"/>
    <w:rsid w:val="00BD4FB6"/>
    <w:rsid w:val="00BE076C"/>
    <w:rsid w:val="00BE0993"/>
    <w:rsid w:val="00BE1022"/>
    <w:rsid w:val="00BE11BE"/>
    <w:rsid w:val="00BE175C"/>
    <w:rsid w:val="00BE1BAB"/>
    <w:rsid w:val="00BE1CFD"/>
    <w:rsid w:val="00BE3DB4"/>
    <w:rsid w:val="00BE4039"/>
    <w:rsid w:val="00BE4A18"/>
    <w:rsid w:val="00BE4D0B"/>
    <w:rsid w:val="00BE4EBC"/>
    <w:rsid w:val="00BE5568"/>
    <w:rsid w:val="00BE5F87"/>
    <w:rsid w:val="00BE62FC"/>
    <w:rsid w:val="00BF0D46"/>
    <w:rsid w:val="00BF1A14"/>
    <w:rsid w:val="00BF1B77"/>
    <w:rsid w:val="00BF25AB"/>
    <w:rsid w:val="00BF4649"/>
    <w:rsid w:val="00BF5795"/>
    <w:rsid w:val="00BF6780"/>
    <w:rsid w:val="00BF6F5D"/>
    <w:rsid w:val="00C0144A"/>
    <w:rsid w:val="00C01852"/>
    <w:rsid w:val="00C0331C"/>
    <w:rsid w:val="00C039DB"/>
    <w:rsid w:val="00C045A5"/>
    <w:rsid w:val="00C05A1B"/>
    <w:rsid w:val="00C10191"/>
    <w:rsid w:val="00C10214"/>
    <w:rsid w:val="00C10566"/>
    <w:rsid w:val="00C10B26"/>
    <w:rsid w:val="00C1133C"/>
    <w:rsid w:val="00C11489"/>
    <w:rsid w:val="00C1304F"/>
    <w:rsid w:val="00C14480"/>
    <w:rsid w:val="00C1479A"/>
    <w:rsid w:val="00C1487D"/>
    <w:rsid w:val="00C157B9"/>
    <w:rsid w:val="00C204F3"/>
    <w:rsid w:val="00C20871"/>
    <w:rsid w:val="00C21341"/>
    <w:rsid w:val="00C21543"/>
    <w:rsid w:val="00C21B63"/>
    <w:rsid w:val="00C21CE9"/>
    <w:rsid w:val="00C22456"/>
    <w:rsid w:val="00C22AC3"/>
    <w:rsid w:val="00C23111"/>
    <w:rsid w:val="00C242ED"/>
    <w:rsid w:val="00C24565"/>
    <w:rsid w:val="00C24FB8"/>
    <w:rsid w:val="00C258EA"/>
    <w:rsid w:val="00C26502"/>
    <w:rsid w:val="00C26CC5"/>
    <w:rsid w:val="00C26E11"/>
    <w:rsid w:val="00C271D4"/>
    <w:rsid w:val="00C316C9"/>
    <w:rsid w:val="00C32262"/>
    <w:rsid w:val="00C329E3"/>
    <w:rsid w:val="00C33216"/>
    <w:rsid w:val="00C341D7"/>
    <w:rsid w:val="00C343A2"/>
    <w:rsid w:val="00C3488B"/>
    <w:rsid w:val="00C358BE"/>
    <w:rsid w:val="00C35A14"/>
    <w:rsid w:val="00C36B55"/>
    <w:rsid w:val="00C37017"/>
    <w:rsid w:val="00C37133"/>
    <w:rsid w:val="00C40328"/>
    <w:rsid w:val="00C40B79"/>
    <w:rsid w:val="00C40FC1"/>
    <w:rsid w:val="00C41E87"/>
    <w:rsid w:val="00C42193"/>
    <w:rsid w:val="00C4318F"/>
    <w:rsid w:val="00C43EF8"/>
    <w:rsid w:val="00C44951"/>
    <w:rsid w:val="00C44C06"/>
    <w:rsid w:val="00C45301"/>
    <w:rsid w:val="00C46833"/>
    <w:rsid w:val="00C51087"/>
    <w:rsid w:val="00C51477"/>
    <w:rsid w:val="00C51845"/>
    <w:rsid w:val="00C51E68"/>
    <w:rsid w:val="00C531B5"/>
    <w:rsid w:val="00C53B40"/>
    <w:rsid w:val="00C57F16"/>
    <w:rsid w:val="00C60698"/>
    <w:rsid w:val="00C60A96"/>
    <w:rsid w:val="00C612E5"/>
    <w:rsid w:val="00C6179A"/>
    <w:rsid w:val="00C61822"/>
    <w:rsid w:val="00C61871"/>
    <w:rsid w:val="00C61A25"/>
    <w:rsid w:val="00C61A2B"/>
    <w:rsid w:val="00C62F77"/>
    <w:rsid w:val="00C63540"/>
    <w:rsid w:val="00C63F29"/>
    <w:rsid w:val="00C656A4"/>
    <w:rsid w:val="00C669E0"/>
    <w:rsid w:val="00C66E48"/>
    <w:rsid w:val="00C6780D"/>
    <w:rsid w:val="00C70487"/>
    <w:rsid w:val="00C731E4"/>
    <w:rsid w:val="00C735B8"/>
    <w:rsid w:val="00C7694F"/>
    <w:rsid w:val="00C7767C"/>
    <w:rsid w:val="00C7770E"/>
    <w:rsid w:val="00C77954"/>
    <w:rsid w:val="00C77E60"/>
    <w:rsid w:val="00C80324"/>
    <w:rsid w:val="00C80C9A"/>
    <w:rsid w:val="00C80EAD"/>
    <w:rsid w:val="00C82837"/>
    <w:rsid w:val="00C83286"/>
    <w:rsid w:val="00C83C8B"/>
    <w:rsid w:val="00C8440B"/>
    <w:rsid w:val="00C84FE5"/>
    <w:rsid w:val="00C8649D"/>
    <w:rsid w:val="00C87402"/>
    <w:rsid w:val="00C90F5E"/>
    <w:rsid w:val="00C9118E"/>
    <w:rsid w:val="00C91BAB"/>
    <w:rsid w:val="00C92FA4"/>
    <w:rsid w:val="00C96588"/>
    <w:rsid w:val="00C96944"/>
    <w:rsid w:val="00C97CF6"/>
    <w:rsid w:val="00C97EC0"/>
    <w:rsid w:val="00CA07A8"/>
    <w:rsid w:val="00CA07B6"/>
    <w:rsid w:val="00CA1C3E"/>
    <w:rsid w:val="00CA1CB1"/>
    <w:rsid w:val="00CA2176"/>
    <w:rsid w:val="00CA2678"/>
    <w:rsid w:val="00CA42B9"/>
    <w:rsid w:val="00CA4EE3"/>
    <w:rsid w:val="00CA5152"/>
    <w:rsid w:val="00CA5C14"/>
    <w:rsid w:val="00CA63E0"/>
    <w:rsid w:val="00CA6D15"/>
    <w:rsid w:val="00CA7E15"/>
    <w:rsid w:val="00CB0F40"/>
    <w:rsid w:val="00CB1053"/>
    <w:rsid w:val="00CB15A4"/>
    <w:rsid w:val="00CB1729"/>
    <w:rsid w:val="00CB290D"/>
    <w:rsid w:val="00CB2AE6"/>
    <w:rsid w:val="00CB35B1"/>
    <w:rsid w:val="00CB4EC6"/>
    <w:rsid w:val="00CB63E8"/>
    <w:rsid w:val="00CB6EF8"/>
    <w:rsid w:val="00CB6F0D"/>
    <w:rsid w:val="00CB77DA"/>
    <w:rsid w:val="00CC0542"/>
    <w:rsid w:val="00CC1B28"/>
    <w:rsid w:val="00CC1F64"/>
    <w:rsid w:val="00CC28C7"/>
    <w:rsid w:val="00CC3F1D"/>
    <w:rsid w:val="00CC429B"/>
    <w:rsid w:val="00CC45C8"/>
    <w:rsid w:val="00CC473E"/>
    <w:rsid w:val="00CC5B5B"/>
    <w:rsid w:val="00CC6537"/>
    <w:rsid w:val="00CC74D2"/>
    <w:rsid w:val="00CD0398"/>
    <w:rsid w:val="00CD0A7E"/>
    <w:rsid w:val="00CD1448"/>
    <w:rsid w:val="00CD1F2A"/>
    <w:rsid w:val="00CD2BE9"/>
    <w:rsid w:val="00CD3ABC"/>
    <w:rsid w:val="00CD3B86"/>
    <w:rsid w:val="00CD3E8B"/>
    <w:rsid w:val="00CD47B9"/>
    <w:rsid w:val="00CD4D01"/>
    <w:rsid w:val="00CD4FDB"/>
    <w:rsid w:val="00CD5A0D"/>
    <w:rsid w:val="00CE051C"/>
    <w:rsid w:val="00CE09CF"/>
    <w:rsid w:val="00CE1856"/>
    <w:rsid w:val="00CE1B66"/>
    <w:rsid w:val="00CE20DD"/>
    <w:rsid w:val="00CE2111"/>
    <w:rsid w:val="00CE5E49"/>
    <w:rsid w:val="00CE64CC"/>
    <w:rsid w:val="00CE654B"/>
    <w:rsid w:val="00CE7081"/>
    <w:rsid w:val="00CE7BD1"/>
    <w:rsid w:val="00CE7CAF"/>
    <w:rsid w:val="00CF0078"/>
    <w:rsid w:val="00CF0380"/>
    <w:rsid w:val="00CF1182"/>
    <w:rsid w:val="00CF187F"/>
    <w:rsid w:val="00CF2670"/>
    <w:rsid w:val="00CF2CD9"/>
    <w:rsid w:val="00CF363F"/>
    <w:rsid w:val="00CF3A60"/>
    <w:rsid w:val="00CF43EF"/>
    <w:rsid w:val="00CF55D5"/>
    <w:rsid w:val="00CF5929"/>
    <w:rsid w:val="00CF61D9"/>
    <w:rsid w:val="00CF6362"/>
    <w:rsid w:val="00CF67C3"/>
    <w:rsid w:val="00CF69B0"/>
    <w:rsid w:val="00CF6A26"/>
    <w:rsid w:val="00D00370"/>
    <w:rsid w:val="00D00380"/>
    <w:rsid w:val="00D013ED"/>
    <w:rsid w:val="00D01693"/>
    <w:rsid w:val="00D016AD"/>
    <w:rsid w:val="00D01C3B"/>
    <w:rsid w:val="00D02C93"/>
    <w:rsid w:val="00D03E67"/>
    <w:rsid w:val="00D042CA"/>
    <w:rsid w:val="00D047A3"/>
    <w:rsid w:val="00D05DD9"/>
    <w:rsid w:val="00D05E5B"/>
    <w:rsid w:val="00D0746E"/>
    <w:rsid w:val="00D11A78"/>
    <w:rsid w:val="00D11B4C"/>
    <w:rsid w:val="00D13180"/>
    <w:rsid w:val="00D131B5"/>
    <w:rsid w:val="00D132F9"/>
    <w:rsid w:val="00D134BB"/>
    <w:rsid w:val="00D13AD5"/>
    <w:rsid w:val="00D152DB"/>
    <w:rsid w:val="00D15B10"/>
    <w:rsid w:val="00D1799A"/>
    <w:rsid w:val="00D17BC5"/>
    <w:rsid w:val="00D20E4A"/>
    <w:rsid w:val="00D235B5"/>
    <w:rsid w:val="00D23696"/>
    <w:rsid w:val="00D236C0"/>
    <w:rsid w:val="00D23B61"/>
    <w:rsid w:val="00D25B99"/>
    <w:rsid w:val="00D26164"/>
    <w:rsid w:val="00D302AB"/>
    <w:rsid w:val="00D328C5"/>
    <w:rsid w:val="00D334E8"/>
    <w:rsid w:val="00D3369C"/>
    <w:rsid w:val="00D3456F"/>
    <w:rsid w:val="00D3461A"/>
    <w:rsid w:val="00D3463F"/>
    <w:rsid w:val="00D357DE"/>
    <w:rsid w:val="00D36C4A"/>
    <w:rsid w:val="00D371C3"/>
    <w:rsid w:val="00D37FAD"/>
    <w:rsid w:val="00D40BA8"/>
    <w:rsid w:val="00D40BF0"/>
    <w:rsid w:val="00D415D0"/>
    <w:rsid w:val="00D4173E"/>
    <w:rsid w:val="00D41889"/>
    <w:rsid w:val="00D42580"/>
    <w:rsid w:val="00D43586"/>
    <w:rsid w:val="00D44111"/>
    <w:rsid w:val="00D44711"/>
    <w:rsid w:val="00D46632"/>
    <w:rsid w:val="00D46DDC"/>
    <w:rsid w:val="00D50144"/>
    <w:rsid w:val="00D50DBC"/>
    <w:rsid w:val="00D50F22"/>
    <w:rsid w:val="00D50F60"/>
    <w:rsid w:val="00D51024"/>
    <w:rsid w:val="00D51256"/>
    <w:rsid w:val="00D51A97"/>
    <w:rsid w:val="00D51B5B"/>
    <w:rsid w:val="00D52B92"/>
    <w:rsid w:val="00D5316F"/>
    <w:rsid w:val="00D54465"/>
    <w:rsid w:val="00D5526A"/>
    <w:rsid w:val="00D553A2"/>
    <w:rsid w:val="00D55464"/>
    <w:rsid w:val="00D565CB"/>
    <w:rsid w:val="00D56ACA"/>
    <w:rsid w:val="00D56B75"/>
    <w:rsid w:val="00D57EE6"/>
    <w:rsid w:val="00D616AB"/>
    <w:rsid w:val="00D61900"/>
    <w:rsid w:val="00D61F27"/>
    <w:rsid w:val="00D62038"/>
    <w:rsid w:val="00D64EF2"/>
    <w:rsid w:val="00D64F6F"/>
    <w:rsid w:val="00D659E5"/>
    <w:rsid w:val="00D65E79"/>
    <w:rsid w:val="00D66683"/>
    <w:rsid w:val="00D70154"/>
    <w:rsid w:val="00D706C2"/>
    <w:rsid w:val="00D70728"/>
    <w:rsid w:val="00D722D4"/>
    <w:rsid w:val="00D7244C"/>
    <w:rsid w:val="00D729A5"/>
    <w:rsid w:val="00D72C28"/>
    <w:rsid w:val="00D743C6"/>
    <w:rsid w:val="00D74C74"/>
    <w:rsid w:val="00D74E84"/>
    <w:rsid w:val="00D7576E"/>
    <w:rsid w:val="00D75EBD"/>
    <w:rsid w:val="00D76784"/>
    <w:rsid w:val="00D76E49"/>
    <w:rsid w:val="00D80B20"/>
    <w:rsid w:val="00D810B6"/>
    <w:rsid w:val="00D8371F"/>
    <w:rsid w:val="00D85BEB"/>
    <w:rsid w:val="00D87D49"/>
    <w:rsid w:val="00D900B6"/>
    <w:rsid w:val="00D90255"/>
    <w:rsid w:val="00D90EAB"/>
    <w:rsid w:val="00D93071"/>
    <w:rsid w:val="00D946EB"/>
    <w:rsid w:val="00D94BE2"/>
    <w:rsid w:val="00D94CF2"/>
    <w:rsid w:val="00D95988"/>
    <w:rsid w:val="00D95D59"/>
    <w:rsid w:val="00D96081"/>
    <w:rsid w:val="00D965EF"/>
    <w:rsid w:val="00D97080"/>
    <w:rsid w:val="00D972CD"/>
    <w:rsid w:val="00DA0EFA"/>
    <w:rsid w:val="00DA10AF"/>
    <w:rsid w:val="00DA24F9"/>
    <w:rsid w:val="00DA26AA"/>
    <w:rsid w:val="00DA277F"/>
    <w:rsid w:val="00DA2BEA"/>
    <w:rsid w:val="00DA2FD5"/>
    <w:rsid w:val="00DA31E6"/>
    <w:rsid w:val="00DA31FE"/>
    <w:rsid w:val="00DA3904"/>
    <w:rsid w:val="00DA467A"/>
    <w:rsid w:val="00DA4E36"/>
    <w:rsid w:val="00DA59E9"/>
    <w:rsid w:val="00DA5BBC"/>
    <w:rsid w:val="00DA725B"/>
    <w:rsid w:val="00DB05AF"/>
    <w:rsid w:val="00DB1004"/>
    <w:rsid w:val="00DB1DF6"/>
    <w:rsid w:val="00DB21AD"/>
    <w:rsid w:val="00DB4285"/>
    <w:rsid w:val="00DB4CE2"/>
    <w:rsid w:val="00DB536A"/>
    <w:rsid w:val="00DB57C3"/>
    <w:rsid w:val="00DB6457"/>
    <w:rsid w:val="00DB6B54"/>
    <w:rsid w:val="00DB6DF9"/>
    <w:rsid w:val="00DB70CC"/>
    <w:rsid w:val="00DC0C81"/>
    <w:rsid w:val="00DC1940"/>
    <w:rsid w:val="00DC1C8C"/>
    <w:rsid w:val="00DC1E7E"/>
    <w:rsid w:val="00DC21E9"/>
    <w:rsid w:val="00DC2713"/>
    <w:rsid w:val="00DC2E6C"/>
    <w:rsid w:val="00DC2F30"/>
    <w:rsid w:val="00DC2F90"/>
    <w:rsid w:val="00DC36FF"/>
    <w:rsid w:val="00DC3B9A"/>
    <w:rsid w:val="00DC3F14"/>
    <w:rsid w:val="00DC6503"/>
    <w:rsid w:val="00DC661F"/>
    <w:rsid w:val="00DC7E5C"/>
    <w:rsid w:val="00DC7F4B"/>
    <w:rsid w:val="00DD0EF0"/>
    <w:rsid w:val="00DD116F"/>
    <w:rsid w:val="00DD1CB5"/>
    <w:rsid w:val="00DD3A16"/>
    <w:rsid w:val="00DD4241"/>
    <w:rsid w:val="00DD45C7"/>
    <w:rsid w:val="00DD4E0B"/>
    <w:rsid w:val="00DD5136"/>
    <w:rsid w:val="00DD6C1B"/>
    <w:rsid w:val="00DD71FD"/>
    <w:rsid w:val="00DD73CA"/>
    <w:rsid w:val="00DD7A5F"/>
    <w:rsid w:val="00DE0B73"/>
    <w:rsid w:val="00DE1FBE"/>
    <w:rsid w:val="00DE220C"/>
    <w:rsid w:val="00DE26A3"/>
    <w:rsid w:val="00DE29DE"/>
    <w:rsid w:val="00DE2BB2"/>
    <w:rsid w:val="00DE3782"/>
    <w:rsid w:val="00DE40A4"/>
    <w:rsid w:val="00DE4F87"/>
    <w:rsid w:val="00DE4F9F"/>
    <w:rsid w:val="00DE4FEB"/>
    <w:rsid w:val="00DE50D7"/>
    <w:rsid w:val="00DE6419"/>
    <w:rsid w:val="00DF001F"/>
    <w:rsid w:val="00DF0AEA"/>
    <w:rsid w:val="00DF0D3C"/>
    <w:rsid w:val="00DF1DEC"/>
    <w:rsid w:val="00DF5E14"/>
    <w:rsid w:val="00DF6AD5"/>
    <w:rsid w:val="00DF70C4"/>
    <w:rsid w:val="00DF78CE"/>
    <w:rsid w:val="00E0106D"/>
    <w:rsid w:val="00E0195E"/>
    <w:rsid w:val="00E0206F"/>
    <w:rsid w:val="00E02214"/>
    <w:rsid w:val="00E02393"/>
    <w:rsid w:val="00E0287D"/>
    <w:rsid w:val="00E02DF6"/>
    <w:rsid w:val="00E04418"/>
    <w:rsid w:val="00E0489A"/>
    <w:rsid w:val="00E04B40"/>
    <w:rsid w:val="00E04BE3"/>
    <w:rsid w:val="00E058A8"/>
    <w:rsid w:val="00E0645C"/>
    <w:rsid w:val="00E07A44"/>
    <w:rsid w:val="00E1003B"/>
    <w:rsid w:val="00E10389"/>
    <w:rsid w:val="00E1137D"/>
    <w:rsid w:val="00E11CD5"/>
    <w:rsid w:val="00E11DF8"/>
    <w:rsid w:val="00E12831"/>
    <w:rsid w:val="00E138D7"/>
    <w:rsid w:val="00E1483A"/>
    <w:rsid w:val="00E15B91"/>
    <w:rsid w:val="00E1643F"/>
    <w:rsid w:val="00E20837"/>
    <w:rsid w:val="00E21910"/>
    <w:rsid w:val="00E228CF"/>
    <w:rsid w:val="00E231A5"/>
    <w:rsid w:val="00E232C5"/>
    <w:rsid w:val="00E234CA"/>
    <w:rsid w:val="00E26667"/>
    <w:rsid w:val="00E27D5D"/>
    <w:rsid w:val="00E27D6D"/>
    <w:rsid w:val="00E31644"/>
    <w:rsid w:val="00E3368B"/>
    <w:rsid w:val="00E336A6"/>
    <w:rsid w:val="00E33896"/>
    <w:rsid w:val="00E33E3A"/>
    <w:rsid w:val="00E34098"/>
    <w:rsid w:val="00E34E79"/>
    <w:rsid w:val="00E35156"/>
    <w:rsid w:val="00E3620A"/>
    <w:rsid w:val="00E37B43"/>
    <w:rsid w:val="00E37C2C"/>
    <w:rsid w:val="00E41844"/>
    <w:rsid w:val="00E42FBF"/>
    <w:rsid w:val="00E4370C"/>
    <w:rsid w:val="00E43EE4"/>
    <w:rsid w:val="00E448A5"/>
    <w:rsid w:val="00E47350"/>
    <w:rsid w:val="00E4767D"/>
    <w:rsid w:val="00E47E07"/>
    <w:rsid w:val="00E50B28"/>
    <w:rsid w:val="00E50F85"/>
    <w:rsid w:val="00E511CC"/>
    <w:rsid w:val="00E51C18"/>
    <w:rsid w:val="00E52184"/>
    <w:rsid w:val="00E5241D"/>
    <w:rsid w:val="00E531F4"/>
    <w:rsid w:val="00E54B9E"/>
    <w:rsid w:val="00E554CC"/>
    <w:rsid w:val="00E57F51"/>
    <w:rsid w:val="00E60086"/>
    <w:rsid w:val="00E602A8"/>
    <w:rsid w:val="00E606C9"/>
    <w:rsid w:val="00E60A39"/>
    <w:rsid w:val="00E63F7C"/>
    <w:rsid w:val="00E65AAB"/>
    <w:rsid w:val="00E66066"/>
    <w:rsid w:val="00E66E7C"/>
    <w:rsid w:val="00E674CE"/>
    <w:rsid w:val="00E67C60"/>
    <w:rsid w:val="00E7132A"/>
    <w:rsid w:val="00E737DA"/>
    <w:rsid w:val="00E7396E"/>
    <w:rsid w:val="00E742A8"/>
    <w:rsid w:val="00E742E3"/>
    <w:rsid w:val="00E76258"/>
    <w:rsid w:val="00E768DC"/>
    <w:rsid w:val="00E76E60"/>
    <w:rsid w:val="00E800DC"/>
    <w:rsid w:val="00E80373"/>
    <w:rsid w:val="00E8160D"/>
    <w:rsid w:val="00E82037"/>
    <w:rsid w:val="00E82343"/>
    <w:rsid w:val="00E83231"/>
    <w:rsid w:val="00E84377"/>
    <w:rsid w:val="00E84EA5"/>
    <w:rsid w:val="00E84F26"/>
    <w:rsid w:val="00E85893"/>
    <w:rsid w:val="00E87B87"/>
    <w:rsid w:val="00E90863"/>
    <w:rsid w:val="00E9278A"/>
    <w:rsid w:val="00E93A26"/>
    <w:rsid w:val="00E950B8"/>
    <w:rsid w:val="00E97090"/>
    <w:rsid w:val="00E97EBE"/>
    <w:rsid w:val="00EA02DA"/>
    <w:rsid w:val="00EA1687"/>
    <w:rsid w:val="00EA1921"/>
    <w:rsid w:val="00EA1B50"/>
    <w:rsid w:val="00EA1E16"/>
    <w:rsid w:val="00EA50DC"/>
    <w:rsid w:val="00EA5656"/>
    <w:rsid w:val="00EA5850"/>
    <w:rsid w:val="00EA5B4B"/>
    <w:rsid w:val="00EA62CE"/>
    <w:rsid w:val="00EA631C"/>
    <w:rsid w:val="00EA7B88"/>
    <w:rsid w:val="00EB0E10"/>
    <w:rsid w:val="00EB15A2"/>
    <w:rsid w:val="00EB1879"/>
    <w:rsid w:val="00EB1BCF"/>
    <w:rsid w:val="00EB26B8"/>
    <w:rsid w:val="00EB3178"/>
    <w:rsid w:val="00EB3A2B"/>
    <w:rsid w:val="00EB464A"/>
    <w:rsid w:val="00EB4B83"/>
    <w:rsid w:val="00EB60B7"/>
    <w:rsid w:val="00EB6B15"/>
    <w:rsid w:val="00EB7BE6"/>
    <w:rsid w:val="00EC0AE8"/>
    <w:rsid w:val="00EC1B79"/>
    <w:rsid w:val="00EC29B5"/>
    <w:rsid w:val="00EC2C82"/>
    <w:rsid w:val="00EC3348"/>
    <w:rsid w:val="00EC344E"/>
    <w:rsid w:val="00EC36D6"/>
    <w:rsid w:val="00EC42DA"/>
    <w:rsid w:val="00EC5090"/>
    <w:rsid w:val="00EC57C2"/>
    <w:rsid w:val="00EC6EAA"/>
    <w:rsid w:val="00EC72EF"/>
    <w:rsid w:val="00EC7755"/>
    <w:rsid w:val="00EC7840"/>
    <w:rsid w:val="00ED07AE"/>
    <w:rsid w:val="00ED08E0"/>
    <w:rsid w:val="00ED12A5"/>
    <w:rsid w:val="00ED3204"/>
    <w:rsid w:val="00ED4541"/>
    <w:rsid w:val="00ED557E"/>
    <w:rsid w:val="00ED5DD9"/>
    <w:rsid w:val="00ED689F"/>
    <w:rsid w:val="00ED6B38"/>
    <w:rsid w:val="00ED6F8F"/>
    <w:rsid w:val="00ED72D5"/>
    <w:rsid w:val="00EE0747"/>
    <w:rsid w:val="00EE21F2"/>
    <w:rsid w:val="00EE2422"/>
    <w:rsid w:val="00EE252D"/>
    <w:rsid w:val="00EE3507"/>
    <w:rsid w:val="00EE5392"/>
    <w:rsid w:val="00EE581F"/>
    <w:rsid w:val="00EE5A98"/>
    <w:rsid w:val="00EE7C6E"/>
    <w:rsid w:val="00EF0AA0"/>
    <w:rsid w:val="00EF1337"/>
    <w:rsid w:val="00EF14EE"/>
    <w:rsid w:val="00EF1832"/>
    <w:rsid w:val="00EF199C"/>
    <w:rsid w:val="00EF2B1D"/>
    <w:rsid w:val="00EF2ED3"/>
    <w:rsid w:val="00EF32B9"/>
    <w:rsid w:val="00EF3A04"/>
    <w:rsid w:val="00EF3F38"/>
    <w:rsid w:val="00EF418F"/>
    <w:rsid w:val="00EF42D1"/>
    <w:rsid w:val="00EF4E42"/>
    <w:rsid w:val="00F019BC"/>
    <w:rsid w:val="00F01F4B"/>
    <w:rsid w:val="00F029E9"/>
    <w:rsid w:val="00F02B86"/>
    <w:rsid w:val="00F04955"/>
    <w:rsid w:val="00F0532D"/>
    <w:rsid w:val="00F05585"/>
    <w:rsid w:val="00F05BD9"/>
    <w:rsid w:val="00F0685C"/>
    <w:rsid w:val="00F068F0"/>
    <w:rsid w:val="00F06CCC"/>
    <w:rsid w:val="00F10A21"/>
    <w:rsid w:val="00F11190"/>
    <w:rsid w:val="00F1150C"/>
    <w:rsid w:val="00F11876"/>
    <w:rsid w:val="00F12370"/>
    <w:rsid w:val="00F1237A"/>
    <w:rsid w:val="00F1335A"/>
    <w:rsid w:val="00F14E52"/>
    <w:rsid w:val="00F165EF"/>
    <w:rsid w:val="00F174D1"/>
    <w:rsid w:val="00F1756E"/>
    <w:rsid w:val="00F20152"/>
    <w:rsid w:val="00F212F4"/>
    <w:rsid w:val="00F21951"/>
    <w:rsid w:val="00F225FA"/>
    <w:rsid w:val="00F22C7D"/>
    <w:rsid w:val="00F237C7"/>
    <w:rsid w:val="00F23AE2"/>
    <w:rsid w:val="00F24691"/>
    <w:rsid w:val="00F247D6"/>
    <w:rsid w:val="00F24A76"/>
    <w:rsid w:val="00F24BDF"/>
    <w:rsid w:val="00F24DFD"/>
    <w:rsid w:val="00F25051"/>
    <w:rsid w:val="00F25D43"/>
    <w:rsid w:val="00F26332"/>
    <w:rsid w:val="00F27416"/>
    <w:rsid w:val="00F30B6A"/>
    <w:rsid w:val="00F311F2"/>
    <w:rsid w:val="00F318DE"/>
    <w:rsid w:val="00F33684"/>
    <w:rsid w:val="00F34878"/>
    <w:rsid w:val="00F34F6B"/>
    <w:rsid w:val="00F35151"/>
    <w:rsid w:val="00F354D8"/>
    <w:rsid w:val="00F3565A"/>
    <w:rsid w:val="00F35E0A"/>
    <w:rsid w:val="00F3612C"/>
    <w:rsid w:val="00F3744C"/>
    <w:rsid w:val="00F41441"/>
    <w:rsid w:val="00F42292"/>
    <w:rsid w:val="00F42CC1"/>
    <w:rsid w:val="00F42D70"/>
    <w:rsid w:val="00F434BD"/>
    <w:rsid w:val="00F434EB"/>
    <w:rsid w:val="00F451FD"/>
    <w:rsid w:val="00F45C93"/>
    <w:rsid w:val="00F45F40"/>
    <w:rsid w:val="00F52255"/>
    <w:rsid w:val="00F52C44"/>
    <w:rsid w:val="00F53AD1"/>
    <w:rsid w:val="00F540B4"/>
    <w:rsid w:val="00F54AD0"/>
    <w:rsid w:val="00F557DE"/>
    <w:rsid w:val="00F55969"/>
    <w:rsid w:val="00F572B1"/>
    <w:rsid w:val="00F6056F"/>
    <w:rsid w:val="00F6183F"/>
    <w:rsid w:val="00F61BDA"/>
    <w:rsid w:val="00F6228F"/>
    <w:rsid w:val="00F6357E"/>
    <w:rsid w:val="00F63715"/>
    <w:rsid w:val="00F639BD"/>
    <w:rsid w:val="00F63E4C"/>
    <w:rsid w:val="00F64BE3"/>
    <w:rsid w:val="00F65190"/>
    <w:rsid w:val="00F652DE"/>
    <w:rsid w:val="00F66B0D"/>
    <w:rsid w:val="00F67A08"/>
    <w:rsid w:val="00F67A23"/>
    <w:rsid w:val="00F67A8C"/>
    <w:rsid w:val="00F70EF8"/>
    <w:rsid w:val="00F712D3"/>
    <w:rsid w:val="00F713C5"/>
    <w:rsid w:val="00F71E90"/>
    <w:rsid w:val="00F7249A"/>
    <w:rsid w:val="00F73D57"/>
    <w:rsid w:val="00F74800"/>
    <w:rsid w:val="00F757CC"/>
    <w:rsid w:val="00F75CC9"/>
    <w:rsid w:val="00F76959"/>
    <w:rsid w:val="00F77AE5"/>
    <w:rsid w:val="00F77B22"/>
    <w:rsid w:val="00F77C7F"/>
    <w:rsid w:val="00F81D0E"/>
    <w:rsid w:val="00F82C1B"/>
    <w:rsid w:val="00F8408B"/>
    <w:rsid w:val="00F85494"/>
    <w:rsid w:val="00F855B1"/>
    <w:rsid w:val="00F869D0"/>
    <w:rsid w:val="00F8787F"/>
    <w:rsid w:val="00F87E8D"/>
    <w:rsid w:val="00F87F7A"/>
    <w:rsid w:val="00F91E1E"/>
    <w:rsid w:val="00F92916"/>
    <w:rsid w:val="00F92C35"/>
    <w:rsid w:val="00F93B8A"/>
    <w:rsid w:val="00F93E19"/>
    <w:rsid w:val="00F94004"/>
    <w:rsid w:val="00F9434E"/>
    <w:rsid w:val="00F944D8"/>
    <w:rsid w:val="00F95275"/>
    <w:rsid w:val="00F9556C"/>
    <w:rsid w:val="00F974F8"/>
    <w:rsid w:val="00F976D7"/>
    <w:rsid w:val="00F979E6"/>
    <w:rsid w:val="00FA0003"/>
    <w:rsid w:val="00FA00FF"/>
    <w:rsid w:val="00FA0791"/>
    <w:rsid w:val="00FA11DB"/>
    <w:rsid w:val="00FA125E"/>
    <w:rsid w:val="00FA14AD"/>
    <w:rsid w:val="00FA20FF"/>
    <w:rsid w:val="00FA224D"/>
    <w:rsid w:val="00FA28CE"/>
    <w:rsid w:val="00FA2961"/>
    <w:rsid w:val="00FA2A39"/>
    <w:rsid w:val="00FA2C0F"/>
    <w:rsid w:val="00FA3CE9"/>
    <w:rsid w:val="00FA52EE"/>
    <w:rsid w:val="00FA544B"/>
    <w:rsid w:val="00FA5C34"/>
    <w:rsid w:val="00FA7A88"/>
    <w:rsid w:val="00FB3CF8"/>
    <w:rsid w:val="00FB411E"/>
    <w:rsid w:val="00FB5E49"/>
    <w:rsid w:val="00FB6AD6"/>
    <w:rsid w:val="00FB6FD9"/>
    <w:rsid w:val="00FB7668"/>
    <w:rsid w:val="00FB7BB9"/>
    <w:rsid w:val="00FC02B3"/>
    <w:rsid w:val="00FC1020"/>
    <w:rsid w:val="00FC148E"/>
    <w:rsid w:val="00FC1655"/>
    <w:rsid w:val="00FC1985"/>
    <w:rsid w:val="00FC2607"/>
    <w:rsid w:val="00FC28A8"/>
    <w:rsid w:val="00FC2BAF"/>
    <w:rsid w:val="00FC3C9F"/>
    <w:rsid w:val="00FC3FF8"/>
    <w:rsid w:val="00FC7013"/>
    <w:rsid w:val="00FC7CAA"/>
    <w:rsid w:val="00FD1C90"/>
    <w:rsid w:val="00FD3FD3"/>
    <w:rsid w:val="00FD4D02"/>
    <w:rsid w:val="00FD4D79"/>
    <w:rsid w:val="00FD595F"/>
    <w:rsid w:val="00FD59DE"/>
    <w:rsid w:val="00FE0824"/>
    <w:rsid w:val="00FE0D9B"/>
    <w:rsid w:val="00FE1876"/>
    <w:rsid w:val="00FE1EAF"/>
    <w:rsid w:val="00FE29DC"/>
    <w:rsid w:val="00FE2E36"/>
    <w:rsid w:val="00FE36C7"/>
    <w:rsid w:val="00FE391E"/>
    <w:rsid w:val="00FE3CAE"/>
    <w:rsid w:val="00FE456D"/>
    <w:rsid w:val="00FE58F3"/>
    <w:rsid w:val="00FE61B9"/>
    <w:rsid w:val="00FE65FD"/>
    <w:rsid w:val="00FE68CB"/>
    <w:rsid w:val="00FE726D"/>
    <w:rsid w:val="00FF0C36"/>
    <w:rsid w:val="00FF1B89"/>
    <w:rsid w:val="00FF3FEE"/>
    <w:rsid w:val="00FF4FD9"/>
    <w:rsid w:val="00FF5B15"/>
    <w:rsid w:val="00FF619E"/>
    <w:rsid w:val="00FF734F"/>
    <w:rsid w:val="00FF77E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7C8CB152"/>
  <w15:docId w15:val="{E1F66C47-459F-48F8-8290-672D6D91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fr-FR" w:eastAsia="fr-FR"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semiHidden/>
    <w:qFormat/>
    <w:rsid w:val="00B802A2"/>
    <w:rPr>
      <w:color w:val="000000"/>
      <w:sz w:val="22"/>
      <w:szCs w:val="22"/>
      <w:lang w:val="en-US" w:eastAsia="en-US"/>
    </w:rPr>
  </w:style>
  <w:style w:type="paragraph" w:styleId="Titre1">
    <w:name w:val="heading 1"/>
    <w:basedOn w:val="Normal"/>
    <w:next w:val="Normal"/>
    <w:link w:val="Titre1Car"/>
    <w:qFormat/>
    <w:rsid w:val="000C744F"/>
    <w:pPr>
      <w:keepNext/>
      <w:spacing w:before="840" w:after="120"/>
      <w:outlineLvl w:val="0"/>
    </w:pPr>
    <w:rPr>
      <w:rFonts w:ascii="Calibri" w:hAnsi="Calibri"/>
      <w:b/>
      <w:bCs/>
      <w:kern w:val="32"/>
      <w:sz w:val="32"/>
      <w:szCs w:val="32"/>
    </w:rPr>
  </w:style>
  <w:style w:type="paragraph" w:styleId="Titre2">
    <w:name w:val="heading 2"/>
    <w:basedOn w:val="Normal"/>
    <w:next w:val="Normal"/>
    <w:link w:val="Titre2Car"/>
    <w:qFormat/>
    <w:rsid w:val="007644D9"/>
    <w:pPr>
      <w:keepNext/>
      <w:spacing w:before="60" w:after="480"/>
      <w:outlineLvl w:val="1"/>
    </w:pPr>
    <w:rPr>
      <w:rFonts w:ascii="Calibri" w:hAnsi="Calibri"/>
      <w:bCs/>
      <w:i/>
      <w:iCs/>
      <w:sz w:val="28"/>
      <w:szCs w:val="28"/>
    </w:rPr>
  </w:style>
  <w:style w:type="paragraph" w:styleId="Titre3">
    <w:name w:val="heading 3"/>
    <w:basedOn w:val="Normal"/>
    <w:next w:val="Normal"/>
    <w:link w:val="Titre3Car"/>
    <w:qFormat/>
    <w:rsid w:val="007644D9"/>
    <w:pPr>
      <w:keepNext/>
      <w:spacing w:before="360" w:after="60"/>
      <w:outlineLvl w:val="2"/>
    </w:pPr>
    <w:rPr>
      <w:rFonts w:ascii="Calibri" w:hAnsi="Calibri"/>
      <w:b/>
      <w:bCs/>
      <w:sz w:val="24"/>
      <w:szCs w:val="26"/>
    </w:rPr>
  </w:style>
  <w:style w:type="paragraph" w:styleId="Titre4">
    <w:name w:val="heading 4"/>
    <w:basedOn w:val="Normal"/>
    <w:next w:val="Normal"/>
    <w:link w:val="Titre4Car"/>
    <w:rsid w:val="00BE1CFD"/>
    <w:pPr>
      <w:keepNext/>
      <w:spacing w:before="240" w:after="60"/>
      <w:outlineLvl w:val="3"/>
    </w:pPr>
    <w:rPr>
      <w:rFonts w:ascii="Calibri" w:hAnsi="Calibri" w:cs="Arial"/>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644D9"/>
    <w:pPr>
      <w:spacing w:before="60" w:after="120"/>
    </w:pPr>
    <w:rPr>
      <w:rFonts w:ascii="Calibri" w:hAnsi="Calibri"/>
    </w:rPr>
  </w:style>
  <w:style w:type="paragraph" w:styleId="En-tte">
    <w:name w:val="header"/>
    <w:basedOn w:val="Normal"/>
    <w:link w:val="En-tteCar"/>
    <w:uiPriority w:val="99"/>
    <w:unhideWhenUsed/>
    <w:rsid w:val="00EB15A2"/>
    <w:pPr>
      <w:tabs>
        <w:tab w:val="center" w:pos="4320"/>
        <w:tab w:val="right" w:pos="8640"/>
      </w:tabs>
    </w:pPr>
  </w:style>
  <w:style w:type="character" w:customStyle="1" w:styleId="En-tteCar">
    <w:name w:val="En-tête Car"/>
    <w:basedOn w:val="Policepardfaut"/>
    <w:link w:val="En-tte"/>
    <w:uiPriority w:val="99"/>
    <w:rsid w:val="00EB15A2"/>
  </w:style>
  <w:style w:type="paragraph" w:styleId="Pieddepage">
    <w:name w:val="footer"/>
    <w:basedOn w:val="Normal"/>
    <w:link w:val="PieddepageCar"/>
    <w:semiHidden/>
    <w:rsid w:val="00166BFF"/>
    <w:pPr>
      <w:tabs>
        <w:tab w:val="center" w:pos="4320"/>
        <w:tab w:val="right" w:pos="8640"/>
      </w:tabs>
    </w:pPr>
  </w:style>
  <w:style w:type="character" w:customStyle="1" w:styleId="PieddepageCar">
    <w:name w:val="Pied de page Car"/>
    <w:basedOn w:val="Policepardfaut"/>
    <w:link w:val="Pieddepage"/>
    <w:semiHidden/>
    <w:rsid w:val="00856D6A"/>
  </w:style>
  <w:style w:type="character" w:styleId="Numrodepage">
    <w:name w:val="page number"/>
    <w:semiHidden/>
    <w:rsid w:val="00EB15A2"/>
    <w:rPr>
      <w:rFonts w:ascii="Arial" w:hAnsi="Arial"/>
      <w:sz w:val="18"/>
    </w:rPr>
  </w:style>
  <w:style w:type="character" w:customStyle="1" w:styleId="Titre2Car">
    <w:name w:val="Titre 2 Car"/>
    <w:basedOn w:val="Policepardfaut"/>
    <w:link w:val="Titre2"/>
    <w:rsid w:val="007644D9"/>
    <w:rPr>
      <w:rFonts w:ascii="Calibri" w:hAnsi="Calibri"/>
      <w:bCs/>
      <w:i/>
      <w:iCs/>
      <w:color w:val="000000"/>
      <w:sz w:val="28"/>
      <w:szCs w:val="28"/>
    </w:rPr>
  </w:style>
  <w:style w:type="character" w:customStyle="1" w:styleId="Titre1Car">
    <w:name w:val="Titre 1 Car"/>
    <w:basedOn w:val="Policepardfaut"/>
    <w:link w:val="Titre1"/>
    <w:rsid w:val="000C744F"/>
    <w:rPr>
      <w:rFonts w:ascii="Calibri" w:hAnsi="Calibri"/>
      <w:b/>
      <w:bCs/>
      <w:color w:val="000000"/>
      <w:kern w:val="32"/>
      <w:sz w:val="32"/>
      <w:szCs w:val="32"/>
    </w:rPr>
  </w:style>
  <w:style w:type="character" w:customStyle="1" w:styleId="Titre3Car">
    <w:name w:val="Titre 3 Car"/>
    <w:basedOn w:val="Policepardfaut"/>
    <w:link w:val="Titre3"/>
    <w:rsid w:val="007644D9"/>
    <w:rPr>
      <w:rFonts w:ascii="Calibri" w:hAnsi="Calibri"/>
      <w:b/>
      <w:bCs/>
      <w:color w:val="000000"/>
      <w:sz w:val="24"/>
      <w:szCs w:val="26"/>
    </w:rPr>
  </w:style>
  <w:style w:type="character" w:styleId="Lienhypertexte">
    <w:name w:val="Hyperlink"/>
    <w:basedOn w:val="Policepardfaut"/>
    <w:rsid w:val="008B3ECC"/>
    <w:rPr>
      <w:color w:val="79B93C"/>
      <w:sz w:val="18"/>
      <w:u w:val="single"/>
    </w:rPr>
  </w:style>
  <w:style w:type="character" w:styleId="Lienhypertextesuivivisit">
    <w:name w:val="FollowedHyperlink"/>
    <w:basedOn w:val="Policepardfaut"/>
    <w:semiHidden/>
    <w:rsid w:val="005239DB"/>
    <w:rPr>
      <w:color w:val="800080"/>
      <w:u w:val="single"/>
    </w:rPr>
  </w:style>
  <w:style w:type="paragraph" w:styleId="Explorateurdedocuments">
    <w:name w:val="Document Map"/>
    <w:basedOn w:val="Normal"/>
    <w:link w:val="ExplorateurdedocumentsCar"/>
    <w:semiHidden/>
    <w:rsid w:val="00671957"/>
    <w:rPr>
      <w:rFonts w:ascii="Lucida Grande" w:hAnsi="Lucida Grande"/>
      <w:sz w:val="24"/>
      <w:szCs w:val="24"/>
    </w:rPr>
  </w:style>
  <w:style w:type="character" w:customStyle="1" w:styleId="ExplorateurdedocumentsCar">
    <w:name w:val="Explorateur de documents Car"/>
    <w:basedOn w:val="Policepardfaut"/>
    <w:link w:val="Explorateurdedocuments"/>
    <w:semiHidden/>
    <w:rsid w:val="00671957"/>
    <w:rPr>
      <w:rFonts w:ascii="Lucida Grande" w:hAnsi="Lucida Grande"/>
      <w:color w:val="000000"/>
      <w:sz w:val="24"/>
      <w:szCs w:val="24"/>
    </w:rPr>
  </w:style>
  <w:style w:type="character" w:customStyle="1" w:styleId="CorpsdetexteCar">
    <w:name w:val="Corps de texte Car"/>
    <w:basedOn w:val="Policepardfaut"/>
    <w:link w:val="Corpsdetexte"/>
    <w:rsid w:val="00422365"/>
    <w:rPr>
      <w:rFonts w:ascii="Calibri" w:hAnsi="Calibri"/>
      <w:color w:val="000000"/>
      <w:sz w:val="22"/>
      <w:szCs w:val="22"/>
    </w:rPr>
  </w:style>
  <w:style w:type="paragraph" w:styleId="NormalWeb">
    <w:name w:val="Normal (Web)"/>
    <w:basedOn w:val="Normal"/>
    <w:uiPriority w:val="99"/>
    <w:rsid w:val="001E369C"/>
    <w:pPr>
      <w:spacing w:before="90"/>
    </w:pPr>
    <w:rPr>
      <w:rFonts w:cs="Arial"/>
      <w:color w:val="666666"/>
      <w:sz w:val="18"/>
      <w:szCs w:val="18"/>
      <w:lang w:val="fr-FR" w:eastAsia="fr-FR"/>
    </w:rPr>
  </w:style>
  <w:style w:type="character" w:styleId="Marquedecommentaire">
    <w:name w:val="annotation reference"/>
    <w:basedOn w:val="Policepardfaut"/>
    <w:rsid w:val="00273EBA"/>
    <w:rPr>
      <w:sz w:val="16"/>
      <w:szCs w:val="16"/>
    </w:rPr>
  </w:style>
  <w:style w:type="paragraph" w:styleId="Commentaire">
    <w:name w:val="annotation text"/>
    <w:basedOn w:val="Normal"/>
    <w:link w:val="CommentaireCar"/>
    <w:rsid w:val="00273EBA"/>
    <w:rPr>
      <w:sz w:val="20"/>
      <w:szCs w:val="20"/>
    </w:rPr>
  </w:style>
  <w:style w:type="character" w:customStyle="1" w:styleId="CommentaireCar">
    <w:name w:val="Commentaire Car"/>
    <w:basedOn w:val="Policepardfaut"/>
    <w:link w:val="Commentaire"/>
    <w:rsid w:val="00273EBA"/>
    <w:rPr>
      <w:color w:val="000000"/>
      <w:lang w:val="en-US" w:eastAsia="en-US"/>
    </w:rPr>
  </w:style>
  <w:style w:type="paragraph" w:styleId="Objetducommentaire">
    <w:name w:val="annotation subject"/>
    <w:basedOn w:val="Commentaire"/>
    <w:next w:val="Commentaire"/>
    <w:link w:val="ObjetducommentaireCar"/>
    <w:rsid w:val="00273EBA"/>
    <w:rPr>
      <w:b/>
      <w:bCs/>
    </w:rPr>
  </w:style>
  <w:style w:type="character" w:customStyle="1" w:styleId="ObjetducommentaireCar">
    <w:name w:val="Objet du commentaire Car"/>
    <w:basedOn w:val="CommentaireCar"/>
    <w:link w:val="Objetducommentaire"/>
    <w:rsid w:val="00273EBA"/>
    <w:rPr>
      <w:b/>
      <w:bCs/>
      <w:color w:val="000000"/>
      <w:lang w:val="en-US" w:eastAsia="en-US"/>
    </w:rPr>
  </w:style>
  <w:style w:type="paragraph" w:styleId="Textedebulles">
    <w:name w:val="Balloon Text"/>
    <w:basedOn w:val="Normal"/>
    <w:link w:val="TextedebullesCar"/>
    <w:rsid w:val="00273EBA"/>
    <w:rPr>
      <w:rFonts w:ascii="Tahoma" w:hAnsi="Tahoma" w:cs="Tahoma"/>
      <w:sz w:val="16"/>
      <w:szCs w:val="16"/>
    </w:rPr>
  </w:style>
  <w:style w:type="character" w:customStyle="1" w:styleId="TextedebullesCar">
    <w:name w:val="Texte de bulles Car"/>
    <w:basedOn w:val="Policepardfaut"/>
    <w:link w:val="Textedebulles"/>
    <w:rsid w:val="00273EBA"/>
    <w:rPr>
      <w:rFonts w:ascii="Tahoma" w:hAnsi="Tahoma" w:cs="Tahoma"/>
      <w:color w:val="000000"/>
      <w:sz w:val="16"/>
      <w:szCs w:val="16"/>
      <w:lang w:val="en-US" w:eastAsia="en-US"/>
    </w:rPr>
  </w:style>
  <w:style w:type="paragraph" w:customStyle="1" w:styleId="Default">
    <w:name w:val="Default"/>
    <w:rsid w:val="00483107"/>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4E2989"/>
    <w:pPr>
      <w:spacing w:after="200" w:line="276" w:lineRule="auto"/>
      <w:ind w:left="720"/>
      <w:contextualSpacing/>
    </w:pPr>
    <w:rPr>
      <w:rFonts w:ascii="Calibri" w:eastAsia="Calibri" w:hAnsi="Calibri" w:cs="Arial"/>
      <w:color w:val="auto"/>
      <w:lang w:val="fr-FR"/>
    </w:rPr>
  </w:style>
  <w:style w:type="paragraph" w:styleId="Notedebasdepage">
    <w:name w:val="footnote text"/>
    <w:basedOn w:val="Normal"/>
    <w:link w:val="NotedebasdepageCar"/>
    <w:uiPriority w:val="99"/>
    <w:unhideWhenUsed/>
    <w:rsid w:val="004E2989"/>
    <w:pPr>
      <w:spacing w:after="200" w:line="276" w:lineRule="auto"/>
    </w:pPr>
    <w:rPr>
      <w:rFonts w:ascii="Calibri" w:eastAsia="Calibri" w:hAnsi="Calibri" w:cs="Arial"/>
      <w:color w:val="auto"/>
      <w:sz w:val="20"/>
      <w:szCs w:val="20"/>
      <w:lang w:val="fr-FR"/>
    </w:rPr>
  </w:style>
  <w:style w:type="character" w:customStyle="1" w:styleId="NotedebasdepageCar">
    <w:name w:val="Note de bas de page Car"/>
    <w:basedOn w:val="Policepardfaut"/>
    <w:link w:val="Notedebasdepage"/>
    <w:uiPriority w:val="99"/>
    <w:rsid w:val="004E2989"/>
    <w:rPr>
      <w:rFonts w:ascii="Calibri" w:eastAsia="Calibri" w:hAnsi="Calibri" w:cs="Arial"/>
      <w:lang w:eastAsia="en-US"/>
    </w:rPr>
  </w:style>
  <w:style w:type="character" w:styleId="Appelnotedebasdep">
    <w:name w:val="footnote reference"/>
    <w:basedOn w:val="Policepardfaut"/>
    <w:uiPriority w:val="99"/>
    <w:unhideWhenUsed/>
    <w:rsid w:val="004E2989"/>
    <w:rPr>
      <w:vertAlign w:val="superscript"/>
    </w:rPr>
  </w:style>
  <w:style w:type="character" w:customStyle="1" w:styleId="Titre4Car">
    <w:name w:val="Titre 4 Car"/>
    <w:basedOn w:val="Policepardfaut"/>
    <w:link w:val="Titre4"/>
    <w:rsid w:val="00BE1CFD"/>
    <w:rPr>
      <w:rFonts w:ascii="Calibri" w:eastAsia="Times New Roman" w:hAnsi="Calibri" w:cs="Arial"/>
      <w:b/>
      <w:bCs/>
      <w:color w:val="000000"/>
      <w:sz w:val="28"/>
      <w:szCs w:val="28"/>
      <w:lang w:val="en-US" w:eastAsia="en-US"/>
    </w:rPr>
  </w:style>
  <w:style w:type="character" w:styleId="lev">
    <w:name w:val="Strong"/>
    <w:basedOn w:val="Policepardfaut"/>
    <w:uiPriority w:val="22"/>
    <w:qFormat/>
    <w:rsid w:val="00600BE6"/>
    <w:rPr>
      <w:b/>
      <w:bCs/>
    </w:rPr>
  </w:style>
  <w:style w:type="paragraph" w:styleId="z-Hautduformulaire">
    <w:name w:val="HTML Top of Form"/>
    <w:basedOn w:val="Normal"/>
    <w:next w:val="Normal"/>
    <w:link w:val="z-HautduformulaireCar"/>
    <w:hidden/>
    <w:uiPriority w:val="99"/>
    <w:unhideWhenUsed/>
    <w:rsid w:val="00EB60B7"/>
    <w:pPr>
      <w:pBdr>
        <w:bottom w:val="single" w:sz="6" w:space="1" w:color="auto"/>
      </w:pBdr>
      <w:jc w:val="center"/>
    </w:pPr>
    <w:rPr>
      <w:rFonts w:cs="Arial"/>
      <w:vanish/>
      <w:color w:val="auto"/>
      <w:sz w:val="16"/>
      <w:szCs w:val="16"/>
      <w:lang w:val="fr-FR" w:eastAsia="fr-FR"/>
    </w:rPr>
  </w:style>
  <w:style w:type="character" w:customStyle="1" w:styleId="z-HautduformulaireCar">
    <w:name w:val="z-Haut du formulaire Car"/>
    <w:basedOn w:val="Policepardfaut"/>
    <w:link w:val="z-Hautduformulaire"/>
    <w:uiPriority w:val="99"/>
    <w:rsid w:val="00EB60B7"/>
    <w:rPr>
      <w:rFonts w:cs="Arial"/>
      <w:vanish/>
      <w:sz w:val="16"/>
      <w:szCs w:val="16"/>
    </w:rPr>
  </w:style>
  <w:style w:type="paragraph" w:customStyle="1" w:styleId="subscribe-to-comments">
    <w:name w:val="subscribe-to-comments"/>
    <w:basedOn w:val="Normal"/>
    <w:rsid w:val="00EB60B7"/>
    <w:pPr>
      <w:spacing w:before="100" w:beforeAutospacing="1" w:after="100" w:afterAutospacing="1"/>
    </w:pPr>
    <w:rPr>
      <w:rFonts w:ascii="Times New Roman" w:hAnsi="Times New Roman"/>
      <w:color w:val="auto"/>
      <w:sz w:val="24"/>
      <w:szCs w:val="24"/>
      <w:lang w:val="fr-FR" w:eastAsia="fr-FR"/>
    </w:rPr>
  </w:style>
  <w:style w:type="paragraph" w:styleId="z-Basduformulaire">
    <w:name w:val="HTML Bottom of Form"/>
    <w:basedOn w:val="Normal"/>
    <w:next w:val="Normal"/>
    <w:link w:val="z-BasduformulaireCar"/>
    <w:hidden/>
    <w:uiPriority w:val="99"/>
    <w:unhideWhenUsed/>
    <w:rsid w:val="00EB60B7"/>
    <w:pPr>
      <w:pBdr>
        <w:top w:val="single" w:sz="6" w:space="1" w:color="auto"/>
      </w:pBdr>
      <w:jc w:val="center"/>
    </w:pPr>
    <w:rPr>
      <w:rFonts w:cs="Arial"/>
      <w:vanish/>
      <w:color w:val="auto"/>
      <w:sz w:val="16"/>
      <w:szCs w:val="16"/>
      <w:lang w:val="fr-FR" w:eastAsia="fr-FR"/>
    </w:rPr>
  </w:style>
  <w:style w:type="character" w:customStyle="1" w:styleId="z-BasduformulaireCar">
    <w:name w:val="z-Bas du formulaire Car"/>
    <w:basedOn w:val="Policepardfaut"/>
    <w:link w:val="z-Basduformulaire"/>
    <w:uiPriority w:val="99"/>
    <w:rsid w:val="00EB60B7"/>
    <w:rPr>
      <w:rFonts w:cs="Arial"/>
      <w:vanish/>
      <w:sz w:val="16"/>
      <w:szCs w:val="16"/>
    </w:rPr>
  </w:style>
  <w:style w:type="character" w:customStyle="1" w:styleId="apple-converted-space">
    <w:name w:val="apple-converted-space"/>
    <w:basedOn w:val="Policepardfaut"/>
    <w:rsid w:val="00B25A31"/>
  </w:style>
  <w:style w:type="character" w:styleId="Accentuation">
    <w:name w:val="Emphasis"/>
    <w:basedOn w:val="Policepardfaut"/>
    <w:uiPriority w:val="20"/>
    <w:qFormat/>
    <w:rsid w:val="006C2CB2"/>
    <w:rPr>
      <w:i/>
      <w:iCs/>
    </w:rPr>
  </w:style>
  <w:style w:type="character" w:customStyle="1" w:styleId="Mentionnonrsolue1">
    <w:name w:val="Mention non résolue1"/>
    <w:basedOn w:val="Policepardfaut"/>
    <w:uiPriority w:val="99"/>
    <w:semiHidden/>
    <w:unhideWhenUsed/>
    <w:rsid w:val="006C2CB2"/>
    <w:rPr>
      <w:color w:val="808080"/>
      <w:shd w:val="clear" w:color="auto" w:fill="E6E6E6"/>
    </w:rPr>
  </w:style>
  <w:style w:type="character" w:styleId="Mentionnonrsolue">
    <w:name w:val="Unresolved Mention"/>
    <w:basedOn w:val="Policepardfaut"/>
    <w:uiPriority w:val="99"/>
    <w:semiHidden/>
    <w:unhideWhenUsed/>
    <w:rsid w:val="003F0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5353">
      <w:bodyDiv w:val="1"/>
      <w:marLeft w:val="0"/>
      <w:marRight w:val="0"/>
      <w:marTop w:val="0"/>
      <w:marBottom w:val="0"/>
      <w:divBdr>
        <w:top w:val="none" w:sz="0" w:space="0" w:color="auto"/>
        <w:left w:val="none" w:sz="0" w:space="0" w:color="auto"/>
        <w:bottom w:val="none" w:sz="0" w:space="0" w:color="auto"/>
        <w:right w:val="none" w:sz="0" w:space="0" w:color="auto"/>
      </w:divBdr>
      <w:divsChild>
        <w:div w:id="1329485353">
          <w:marLeft w:val="274"/>
          <w:marRight w:val="0"/>
          <w:marTop w:val="0"/>
          <w:marBottom w:val="0"/>
          <w:divBdr>
            <w:top w:val="none" w:sz="0" w:space="0" w:color="auto"/>
            <w:left w:val="none" w:sz="0" w:space="0" w:color="auto"/>
            <w:bottom w:val="none" w:sz="0" w:space="0" w:color="auto"/>
            <w:right w:val="none" w:sz="0" w:space="0" w:color="auto"/>
          </w:divBdr>
        </w:div>
      </w:divsChild>
    </w:div>
    <w:div w:id="33042172">
      <w:bodyDiv w:val="1"/>
      <w:marLeft w:val="0"/>
      <w:marRight w:val="0"/>
      <w:marTop w:val="0"/>
      <w:marBottom w:val="0"/>
      <w:divBdr>
        <w:top w:val="none" w:sz="0" w:space="0" w:color="auto"/>
        <w:left w:val="none" w:sz="0" w:space="0" w:color="auto"/>
        <w:bottom w:val="none" w:sz="0" w:space="0" w:color="auto"/>
        <w:right w:val="none" w:sz="0" w:space="0" w:color="auto"/>
      </w:divBdr>
    </w:div>
    <w:div w:id="34083328">
      <w:bodyDiv w:val="1"/>
      <w:marLeft w:val="0"/>
      <w:marRight w:val="0"/>
      <w:marTop w:val="0"/>
      <w:marBottom w:val="0"/>
      <w:divBdr>
        <w:top w:val="none" w:sz="0" w:space="0" w:color="auto"/>
        <w:left w:val="none" w:sz="0" w:space="0" w:color="auto"/>
        <w:bottom w:val="none" w:sz="0" w:space="0" w:color="auto"/>
        <w:right w:val="none" w:sz="0" w:space="0" w:color="auto"/>
      </w:divBdr>
      <w:divsChild>
        <w:div w:id="1374843191">
          <w:marLeft w:val="274"/>
          <w:marRight w:val="0"/>
          <w:marTop w:val="53"/>
          <w:marBottom w:val="0"/>
          <w:divBdr>
            <w:top w:val="none" w:sz="0" w:space="0" w:color="auto"/>
            <w:left w:val="none" w:sz="0" w:space="0" w:color="auto"/>
            <w:bottom w:val="none" w:sz="0" w:space="0" w:color="auto"/>
            <w:right w:val="none" w:sz="0" w:space="0" w:color="auto"/>
          </w:divBdr>
        </w:div>
      </w:divsChild>
    </w:div>
    <w:div w:id="61222442">
      <w:bodyDiv w:val="1"/>
      <w:marLeft w:val="0"/>
      <w:marRight w:val="0"/>
      <w:marTop w:val="0"/>
      <w:marBottom w:val="0"/>
      <w:divBdr>
        <w:top w:val="none" w:sz="0" w:space="0" w:color="auto"/>
        <w:left w:val="none" w:sz="0" w:space="0" w:color="auto"/>
        <w:bottom w:val="none" w:sz="0" w:space="0" w:color="auto"/>
        <w:right w:val="none" w:sz="0" w:space="0" w:color="auto"/>
      </w:divBdr>
      <w:divsChild>
        <w:div w:id="845708544">
          <w:marLeft w:val="274"/>
          <w:marRight w:val="0"/>
          <w:marTop w:val="0"/>
          <w:marBottom w:val="0"/>
          <w:divBdr>
            <w:top w:val="none" w:sz="0" w:space="0" w:color="auto"/>
            <w:left w:val="none" w:sz="0" w:space="0" w:color="auto"/>
            <w:bottom w:val="none" w:sz="0" w:space="0" w:color="auto"/>
            <w:right w:val="none" w:sz="0" w:space="0" w:color="auto"/>
          </w:divBdr>
        </w:div>
      </w:divsChild>
    </w:div>
    <w:div w:id="77136159">
      <w:bodyDiv w:val="1"/>
      <w:marLeft w:val="0"/>
      <w:marRight w:val="0"/>
      <w:marTop w:val="0"/>
      <w:marBottom w:val="0"/>
      <w:divBdr>
        <w:top w:val="none" w:sz="0" w:space="0" w:color="auto"/>
        <w:left w:val="none" w:sz="0" w:space="0" w:color="auto"/>
        <w:bottom w:val="none" w:sz="0" w:space="0" w:color="auto"/>
        <w:right w:val="none" w:sz="0" w:space="0" w:color="auto"/>
      </w:divBdr>
    </w:div>
    <w:div w:id="106970232">
      <w:bodyDiv w:val="1"/>
      <w:marLeft w:val="0"/>
      <w:marRight w:val="0"/>
      <w:marTop w:val="0"/>
      <w:marBottom w:val="0"/>
      <w:divBdr>
        <w:top w:val="none" w:sz="0" w:space="0" w:color="auto"/>
        <w:left w:val="none" w:sz="0" w:space="0" w:color="auto"/>
        <w:bottom w:val="none" w:sz="0" w:space="0" w:color="auto"/>
        <w:right w:val="none" w:sz="0" w:space="0" w:color="auto"/>
      </w:divBdr>
    </w:div>
    <w:div w:id="128473838">
      <w:bodyDiv w:val="1"/>
      <w:marLeft w:val="0"/>
      <w:marRight w:val="0"/>
      <w:marTop w:val="0"/>
      <w:marBottom w:val="0"/>
      <w:divBdr>
        <w:top w:val="none" w:sz="0" w:space="0" w:color="auto"/>
        <w:left w:val="none" w:sz="0" w:space="0" w:color="auto"/>
        <w:bottom w:val="none" w:sz="0" w:space="0" w:color="auto"/>
        <w:right w:val="none" w:sz="0" w:space="0" w:color="auto"/>
      </w:divBdr>
      <w:divsChild>
        <w:div w:id="1347635195">
          <w:marLeft w:val="274"/>
          <w:marRight w:val="0"/>
          <w:marTop w:val="0"/>
          <w:marBottom w:val="0"/>
          <w:divBdr>
            <w:top w:val="none" w:sz="0" w:space="0" w:color="auto"/>
            <w:left w:val="none" w:sz="0" w:space="0" w:color="auto"/>
            <w:bottom w:val="none" w:sz="0" w:space="0" w:color="auto"/>
            <w:right w:val="none" w:sz="0" w:space="0" w:color="auto"/>
          </w:divBdr>
        </w:div>
      </w:divsChild>
    </w:div>
    <w:div w:id="132137602">
      <w:bodyDiv w:val="1"/>
      <w:marLeft w:val="0"/>
      <w:marRight w:val="0"/>
      <w:marTop w:val="0"/>
      <w:marBottom w:val="0"/>
      <w:divBdr>
        <w:top w:val="none" w:sz="0" w:space="0" w:color="auto"/>
        <w:left w:val="none" w:sz="0" w:space="0" w:color="auto"/>
        <w:bottom w:val="none" w:sz="0" w:space="0" w:color="auto"/>
        <w:right w:val="none" w:sz="0" w:space="0" w:color="auto"/>
      </w:divBdr>
      <w:divsChild>
        <w:div w:id="137113713">
          <w:marLeft w:val="274"/>
          <w:marRight w:val="0"/>
          <w:marTop w:val="53"/>
          <w:marBottom w:val="0"/>
          <w:divBdr>
            <w:top w:val="none" w:sz="0" w:space="0" w:color="auto"/>
            <w:left w:val="none" w:sz="0" w:space="0" w:color="auto"/>
            <w:bottom w:val="none" w:sz="0" w:space="0" w:color="auto"/>
            <w:right w:val="none" w:sz="0" w:space="0" w:color="auto"/>
          </w:divBdr>
        </w:div>
      </w:divsChild>
    </w:div>
    <w:div w:id="138689144">
      <w:bodyDiv w:val="1"/>
      <w:marLeft w:val="0"/>
      <w:marRight w:val="0"/>
      <w:marTop w:val="0"/>
      <w:marBottom w:val="0"/>
      <w:divBdr>
        <w:top w:val="none" w:sz="0" w:space="0" w:color="auto"/>
        <w:left w:val="none" w:sz="0" w:space="0" w:color="auto"/>
        <w:bottom w:val="none" w:sz="0" w:space="0" w:color="auto"/>
        <w:right w:val="none" w:sz="0" w:space="0" w:color="auto"/>
      </w:divBdr>
    </w:div>
    <w:div w:id="172841075">
      <w:bodyDiv w:val="1"/>
      <w:marLeft w:val="0"/>
      <w:marRight w:val="0"/>
      <w:marTop w:val="0"/>
      <w:marBottom w:val="0"/>
      <w:divBdr>
        <w:top w:val="none" w:sz="0" w:space="0" w:color="auto"/>
        <w:left w:val="none" w:sz="0" w:space="0" w:color="auto"/>
        <w:bottom w:val="none" w:sz="0" w:space="0" w:color="auto"/>
        <w:right w:val="none" w:sz="0" w:space="0" w:color="auto"/>
      </w:divBdr>
      <w:divsChild>
        <w:div w:id="1936284885">
          <w:marLeft w:val="274"/>
          <w:marRight w:val="0"/>
          <w:marTop w:val="0"/>
          <w:marBottom w:val="0"/>
          <w:divBdr>
            <w:top w:val="none" w:sz="0" w:space="0" w:color="auto"/>
            <w:left w:val="none" w:sz="0" w:space="0" w:color="auto"/>
            <w:bottom w:val="none" w:sz="0" w:space="0" w:color="auto"/>
            <w:right w:val="none" w:sz="0" w:space="0" w:color="auto"/>
          </w:divBdr>
        </w:div>
      </w:divsChild>
    </w:div>
    <w:div w:id="192306727">
      <w:bodyDiv w:val="1"/>
      <w:marLeft w:val="0"/>
      <w:marRight w:val="0"/>
      <w:marTop w:val="0"/>
      <w:marBottom w:val="0"/>
      <w:divBdr>
        <w:top w:val="none" w:sz="0" w:space="0" w:color="auto"/>
        <w:left w:val="none" w:sz="0" w:space="0" w:color="auto"/>
        <w:bottom w:val="none" w:sz="0" w:space="0" w:color="auto"/>
        <w:right w:val="none" w:sz="0" w:space="0" w:color="auto"/>
      </w:divBdr>
      <w:divsChild>
        <w:div w:id="266893147">
          <w:marLeft w:val="547"/>
          <w:marRight w:val="0"/>
          <w:marTop w:val="96"/>
          <w:marBottom w:val="0"/>
          <w:divBdr>
            <w:top w:val="none" w:sz="0" w:space="0" w:color="auto"/>
            <w:left w:val="none" w:sz="0" w:space="0" w:color="auto"/>
            <w:bottom w:val="none" w:sz="0" w:space="0" w:color="auto"/>
            <w:right w:val="none" w:sz="0" w:space="0" w:color="auto"/>
          </w:divBdr>
        </w:div>
        <w:div w:id="706565206">
          <w:marLeft w:val="547"/>
          <w:marRight w:val="0"/>
          <w:marTop w:val="96"/>
          <w:marBottom w:val="0"/>
          <w:divBdr>
            <w:top w:val="none" w:sz="0" w:space="0" w:color="auto"/>
            <w:left w:val="none" w:sz="0" w:space="0" w:color="auto"/>
            <w:bottom w:val="none" w:sz="0" w:space="0" w:color="auto"/>
            <w:right w:val="none" w:sz="0" w:space="0" w:color="auto"/>
          </w:divBdr>
        </w:div>
        <w:div w:id="873277337">
          <w:marLeft w:val="547"/>
          <w:marRight w:val="0"/>
          <w:marTop w:val="96"/>
          <w:marBottom w:val="0"/>
          <w:divBdr>
            <w:top w:val="none" w:sz="0" w:space="0" w:color="auto"/>
            <w:left w:val="none" w:sz="0" w:space="0" w:color="auto"/>
            <w:bottom w:val="none" w:sz="0" w:space="0" w:color="auto"/>
            <w:right w:val="none" w:sz="0" w:space="0" w:color="auto"/>
          </w:divBdr>
        </w:div>
      </w:divsChild>
    </w:div>
    <w:div w:id="195168218">
      <w:bodyDiv w:val="1"/>
      <w:marLeft w:val="0"/>
      <w:marRight w:val="0"/>
      <w:marTop w:val="0"/>
      <w:marBottom w:val="0"/>
      <w:divBdr>
        <w:top w:val="none" w:sz="0" w:space="0" w:color="auto"/>
        <w:left w:val="none" w:sz="0" w:space="0" w:color="auto"/>
        <w:bottom w:val="none" w:sz="0" w:space="0" w:color="auto"/>
        <w:right w:val="none" w:sz="0" w:space="0" w:color="auto"/>
      </w:divBdr>
    </w:div>
    <w:div w:id="195582078">
      <w:bodyDiv w:val="1"/>
      <w:marLeft w:val="0"/>
      <w:marRight w:val="0"/>
      <w:marTop w:val="0"/>
      <w:marBottom w:val="0"/>
      <w:divBdr>
        <w:top w:val="none" w:sz="0" w:space="0" w:color="auto"/>
        <w:left w:val="none" w:sz="0" w:space="0" w:color="auto"/>
        <w:bottom w:val="none" w:sz="0" w:space="0" w:color="auto"/>
        <w:right w:val="none" w:sz="0" w:space="0" w:color="auto"/>
      </w:divBdr>
      <w:divsChild>
        <w:div w:id="1544094463">
          <w:marLeft w:val="274"/>
          <w:marRight w:val="0"/>
          <w:marTop w:val="53"/>
          <w:marBottom w:val="0"/>
          <w:divBdr>
            <w:top w:val="none" w:sz="0" w:space="0" w:color="auto"/>
            <w:left w:val="none" w:sz="0" w:space="0" w:color="auto"/>
            <w:bottom w:val="none" w:sz="0" w:space="0" w:color="auto"/>
            <w:right w:val="none" w:sz="0" w:space="0" w:color="auto"/>
          </w:divBdr>
        </w:div>
      </w:divsChild>
    </w:div>
    <w:div w:id="207034784">
      <w:bodyDiv w:val="1"/>
      <w:marLeft w:val="0"/>
      <w:marRight w:val="0"/>
      <w:marTop w:val="0"/>
      <w:marBottom w:val="0"/>
      <w:divBdr>
        <w:top w:val="none" w:sz="0" w:space="0" w:color="auto"/>
        <w:left w:val="none" w:sz="0" w:space="0" w:color="auto"/>
        <w:bottom w:val="none" w:sz="0" w:space="0" w:color="auto"/>
        <w:right w:val="none" w:sz="0" w:space="0" w:color="auto"/>
      </w:divBdr>
    </w:div>
    <w:div w:id="207835874">
      <w:bodyDiv w:val="1"/>
      <w:marLeft w:val="0"/>
      <w:marRight w:val="0"/>
      <w:marTop w:val="0"/>
      <w:marBottom w:val="0"/>
      <w:divBdr>
        <w:top w:val="none" w:sz="0" w:space="0" w:color="auto"/>
        <w:left w:val="none" w:sz="0" w:space="0" w:color="auto"/>
        <w:bottom w:val="none" w:sz="0" w:space="0" w:color="auto"/>
        <w:right w:val="none" w:sz="0" w:space="0" w:color="auto"/>
      </w:divBdr>
    </w:div>
    <w:div w:id="216939129">
      <w:bodyDiv w:val="1"/>
      <w:marLeft w:val="0"/>
      <w:marRight w:val="0"/>
      <w:marTop w:val="0"/>
      <w:marBottom w:val="0"/>
      <w:divBdr>
        <w:top w:val="none" w:sz="0" w:space="0" w:color="auto"/>
        <w:left w:val="none" w:sz="0" w:space="0" w:color="auto"/>
        <w:bottom w:val="none" w:sz="0" w:space="0" w:color="auto"/>
        <w:right w:val="none" w:sz="0" w:space="0" w:color="auto"/>
      </w:divBdr>
      <w:divsChild>
        <w:div w:id="1551452953">
          <w:marLeft w:val="274"/>
          <w:marRight w:val="0"/>
          <w:marTop w:val="0"/>
          <w:marBottom w:val="0"/>
          <w:divBdr>
            <w:top w:val="none" w:sz="0" w:space="0" w:color="auto"/>
            <w:left w:val="none" w:sz="0" w:space="0" w:color="auto"/>
            <w:bottom w:val="none" w:sz="0" w:space="0" w:color="auto"/>
            <w:right w:val="none" w:sz="0" w:space="0" w:color="auto"/>
          </w:divBdr>
        </w:div>
      </w:divsChild>
    </w:div>
    <w:div w:id="227229685">
      <w:bodyDiv w:val="1"/>
      <w:marLeft w:val="0"/>
      <w:marRight w:val="0"/>
      <w:marTop w:val="0"/>
      <w:marBottom w:val="0"/>
      <w:divBdr>
        <w:top w:val="none" w:sz="0" w:space="0" w:color="auto"/>
        <w:left w:val="none" w:sz="0" w:space="0" w:color="auto"/>
        <w:bottom w:val="none" w:sz="0" w:space="0" w:color="auto"/>
        <w:right w:val="none" w:sz="0" w:space="0" w:color="auto"/>
      </w:divBdr>
      <w:divsChild>
        <w:div w:id="1522814785">
          <w:marLeft w:val="274"/>
          <w:marRight w:val="0"/>
          <w:marTop w:val="0"/>
          <w:marBottom w:val="0"/>
          <w:divBdr>
            <w:top w:val="none" w:sz="0" w:space="0" w:color="auto"/>
            <w:left w:val="none" w:sz="0" w:space="0" w:color="auto"/>
            <w:bottom w:val="none" w:sz="0" w:space="0" w:color="auto"/>
            <w:right w:val="none" w:sz="0" w:space="0" w:color="auto"/>
          </w:divBdr>
        </w:div>
      </w:divsChild>
    </w:div>
    <w:div w:id="248537775">
      <w:bodyDiv w:val="1"/>
      <w:marLeft w:val="0"/>
      <w:marRight w:val="0"/>
      <w:marTop w:val="0"/>
      <w:marBottom w:val="0"/>
      <w:divBdr>
        <w:top w:val="none" w:sz="0" w:space="0" w:color="auto"/>
        <w:left w:val="none" w:sz="0" w:space="0" w:color="auto"/>
        <w:bottom w:val="none" w:sz="0" w:space="0" w:color="auto"/>
        <w:right w:val="none" w:sz="0" w:space="0" w:color="auto"/>
      </w:divBdr>
      <w:divsChild>
        <w:div w:id="1275793313">
          <w:marLeft w:val="274"/>
          <w:marRight w:val="0"/>
          <w:marTop w:val="0"/>
          <w:marBottom w:val="0"/>
          <w:divBdr>
            <w:top w:val="none" w:sz="0" w:space="0" w:color="auto"/>
            <w:left w:val="none" w:sz="0" w:space="0" w:color="auto"/>
            <w:bottom w:val="none" w:sz="0" w:space="0" w:color="auto"/>
            <w:right w:val="none" w:sz="0" w:space="0" w:color="auto"/>
          </w:divBdr>
        </w:div>
      </w:divsChild>
    </w:div>
    <w:div w:id="256907256">
      <w:bodyDiv w:val="1"/>
      <w:marLeft w:val="0"/>
      <w:marRight w:val="0"/>
      <w:marTop w:val="0"/>
      <w:marBottom w:val="0"/>
      <w:divBdr>
        <w:top w:val="none" w:sz="0" w:space="0" w:color="auto"/>
        <w:left w:val="none" w:sz="0" w:space="0" w:color="auto"/>
        <w:bottom w:val="none" w:sz="0" w:space="0" w:color="auto"/>
        <w:right w:val="none" w:sz="0" w:space="0" w:color="auto"/>
      </w:divBdr>
      <w:divsChild>
        <w:div w:id="1348604183">
          <w:marLeft w:val="274"/>
          <w:marRight w:val="0"/>
          <w:marTop w:val="0"/>
          <w:marBottom w:val="0"/>
          <w:divBdr>
            <w:top w:val="none" w:sz="0" w:space="0" w:color="auto"/>
            <w:left w:val="none" w:sz="0" w:space="0" w:color="auto"/>
            <w:bottom w:val="none" w:sz="0" w:space="0" w:color="auto"/>
            <w:right w:val="none" w:sz="0" w:space="0" w:color="auto"/>
          </w:divBdr>
        </w:div>
        <w:div w:id="1444574383">
          <w:marLeft w:val="274"/>
          <w:marRight w:val="0"/>
          <w:marTop w:val="0"/>
          <w:marBottom w:val="0"/>
          <w:divBdr>
            <w:top w:val="none" w:sz="0" w:space="0" w:color="auto"/>
            <w:left w:val="none" w:sz="0" w:space="0" w:color="auto"/>
            <w:bottom w:val="none" w:sz="0" w:space="0" w:color="auto"/>
            <w:right w:val="none" w:sz="0" w:space="0" w:color="auto"/>
          </w:divBdr>
        </w:div>
      </w:divsChild>
    </w:div>
    <w:div w:id="261377117">
      <w:bodyDiv w:val="1"/>
      <w:marLeft w:val="0"/>
      <w:marRight w:val="0"/>
      <w:marTop w:val="0"/>
      <w:marBottom w:val="0"/>
      <w:divBdr>
        <w:top w:val="none" w:sz="0" w:space="0" w:color="auto"/>
        <w:left w:val="none" w:sz="0" w:space="0" w:color="auto"/>
        <w:bottom w:val="none" w:sz="0" w:space="0" w:color="auto"/>
        <w:right w:val="none" w:sz="0" w:space="0" w:color="auto"/>
      </w:divBdr>
      <w:divsChild>
        <w:div w:id="358967937">
          <w:marLeft w:val="274"/>
          <w:marRight w:val="0"/>
          <w:marTop w:val="53"/>
          <w:marBottom w:val="0"/>
          <w:divBdr>
            <w:top w:val="none" w:sz="0" w:space="0" w:color="auto"/>
            <w:left w:val="none" w:sz="0" w:space="0" w:color="auto"/>
            <w:bottom w:val="none" w:sz="0" w:space="0" w:color="auto"/>
            <w:right w:val="none" w:sz="0" w:space="0" w:color="auto"/>
          </w:divBdr>
        </w:div>
      </w:divsChild>
    </w:div>
    <w:div w:id="286087760">
      <w:bodyDiv w:val="1"/>
      <w:marLeft w:val="0"/>
      <w:marRight w:val="0"/>
      <w:marTop w:val="0"/>
      <w:marBottom w:val="0"/>
      <w:divBdr>
        <w:top w:val="none" w:sz="0" w:space="0" w:color="auto"/>
        <w:left w:val="none" w:sz="0" w:space="0" w:color="auto"/>
        <w:bottom w:val="none" w:sz="0" w:space="0" w:color="auto"/>
        <w:right w:val="none" w:sz="0" w:space="0" w:color="auto"/>
      </w:divBdr>
    </w:div>
    <w:div w:id="299845105">
      <w:bodyDiv w:val="1"/>
      <w:marLeft w:val="0"/>
      <w:marRight w:val="0"/>
      <w:marTop w:val="0"/>
      <w:marBottom w:val="0"/>
      <w:divBdr>
        <w:top w:val="none" w:sz="0" w:space="0" w:color="auto"/>
        <w:left w:val="none" w:sz="0" w:space="0" w:color="auto"/>
        <w:bottom w:val="none" w:sz="0" w:space="0" w:color="auto"/>
        <w:right w:val="none" w:sz="0" w:space="0" w:color="auto"/>
      </w:divBdr>
      <w:divsChild>
        <w:div w:id="1156989256">
          <w:marLeft w:val="274"/>
          <w:marRight w:val="0"/>
          <w:marTop w:val="0"/>
          <w:marBottom w:val="0"/>
          <w:divBdr>
            <w:top w:val="none" w:sz="0" w:space="0" w:color="auto"/>
            <w:left w:val="none" w:sz="0" w:space="0" w:color="auto"/>
            <w:bottom w:val="none" w:sz="0" w:space="0" w:color="auto"/>
            <w:right w:val="none" w:sz="0" w:space="0" w:color="auto"/>
          </w:divBdr>
        </w:div>
      </w:divsChild>
    </w:div>
    <w:div w:id="345601679">
      <w:bodyDiv w:val="1"/>
      <w:marLeft w:val="0"/>
      <w:marRight w:val="0"/>
      <w:marTop w:val="0"/>
      <w:marBottom w:val="0"/>
      <w:divBdr>
        <w:top w:val="none" w:sz="0" w:space="0" w:color="auto"/>
        <w:left w:val="none" w:sz="0" w:space="0" w:color="auto"/>
        <w:bottom w:val="none" w:sz="0" w:space="0" w:color="auto"/>
        <w:right w:val="none" w:sz="0" w:space="0" w:color="auto"/>
      </w:divBdr>
    </w:div>
    <w:div w:id="345793200">
      <w:bodyDiv w:val="1"/>
      <w:marLeft w:val="0"/>
      <w:marRight w:val="0"/>
      <w:marTop w:val="0"/>
      <w:marBottom w:val="0"/>
      <w:divBdr>
        <w:top w:val="none" w:sz="0" w:space="0" w:color="auto"/>
        <w:left w:val="none" w:sz="0" w:space="0" w:color="auto"/>
        <w:bottom w:val="none" w:sz="0" w:space="0" w:color="auto"/>
        <w:right w:val="none" w:sz="0" w:space="0" w:color="auto"/>
      </w:divBdr>
    </w:div>
    <w:div w:id="350453162">
      <w:bodyDiv w:val="1"/>
      <w:marLeft w:val="0"/>
      <w:marRight w:val="0"/>
      <w:marTop w:val="0"/>
      <w:marBottom w:val="0"/>
      <w:divBdr>
        <w:top w:val="none" w:sz="0" w:space="0" w:color="auto"/>
        <w:left w:val="none" w:sz="0" w:space="0" w:color="auto"/>
        <w:bottom w:val="none" w:sz="0" w:space="0" w:color="auto"/>
        <w:right w:val="none" w:sz="0" w:space="0" w:color="auto"/>
      </w:divBdr>
      <w:divsChild>
        <w:div w:id="1901207575">
          <w:marLeft w:val="274"/>
          <w:marRight w:val="0"/>
          <w:marTop w:val="53"/>
          <w:marBottom w:val="0"/>
          <w:divBdr>
            <w:top w:val="none" w:sz="0" w:space="0" w:color="auto"/>
            <w:left w:val="none" w:sz="0" w:space="0" w:color="auto"/>
            <w:bottom w:val="none" w:sz="0" w:space="0" w:color="auto"/>
            <w:right w:val="none" w:sz="0" w:space="0" w:color="auto"/>
          </w:divBdr>
        </w:div>
      </w:divsChild>
    </w:div>
    <w:div w:id="360858444">
      <w:bodyDiv w:val="1"/>
      <w:marLeft w:val="0"/>
      <w:marRight w:val="0"/>
      <w:marTop w:val="0"/>
      <w:marBottom w:val="0"/>
      <w:divBdr>
        <w:top w:val="none" w:sz="0" w:space="0" w:color="auto"/>
        <w:left w:val="none" w:sz="0" w:space="0" w:color="auto"/>
        <w:bottom w:val="none" w:sz="0" w:space="0" w:color="auto"/>
        <w:right w:val="none" w:sz="0" w:space="0" w:color="auto"/>
      </w:divBdr>
      <w:divsChild>
        <w:div w:id="1262641059">
          <w:marLeft w:val="274"/>
          <w:marRight w:val="0"/>
          <w:marTop w:val="0"/>
          <w:marBottom w:val="0"/>
          <w:divBdr>
            <w:top w:val="none" w:sz="0" w:space="0" w:color="auto"/>
            <w:left w:val="none" w:sz="0" w:space="0" w:color="auto"/>
            <w:bottom w:val="none" w:sz="0" w:space="0" w:color="auto"/>
            <w:right w:val="none" w:sz="0" w:space="0" w:color="auto"/>
          </w:divBdr>
        </w:div>
      </w:divsChild>
    </w:div>
    <w:div w:id="362167709">
      <w:bodyDiv w:val="1"/>
      <w:marLeft w:val="0"/>
      <w:marRight w:val="0"/>
      <w:marTop w:val="0"/>
      <w:marBottom w:val="0"/>
      <w:divBdr>
        <w:top w:val="none" w:sz="0" w:space="0" w:color="auto"/>
        <w:left w:val="none" w:sz="0" w:space="0" w:color="auto"/>
        <w:bottom w:val="none" w:sz="0" w:space="0" w:color="auto"/>
        <w:right w:val="none" w:sz="0" w:space="0" w:color="auto"/>
      </w:divBdr>
      <w:divsChild>
        <w:div w:id="752899592">
          <w:marLeft w:val="274"/>
          <w:marRight w:val="0"/>
          <w:marTop w:val="53"/>
          <w:marBottom w:val="0"/>
          <w:divBdr>
            <w:top w:val="none" w:sz="0" w:space="0" w:color="auto"/>
            <w:left w:val="none" w:sz="0" w:space="0" w:color="auto"/>
            <w:bottom w:val="none" w:sz="0" w:space="0" w:color="auto"/>
            <w:right w:val="none" w:sz="0" w:space="0" w:color="auto"/>
          </w:divBdr>
        </w:div>
      </w:divsChild>
    </w:div>
    <w:div w:id="363948077">
      <w:bodyDiv w:val="1"/>
      <w:marLeft w:val="0"/>
      <w:marRight w:val="0"/>
      <w:marTop w:val="0"/>
      <w:marBottom w:val="0"/>
      <w:divBdr>
        <w:top w:val="none" w:sz="0" w:space="0" w:color="auto"/>
        <w:left w:val="none" w:sz="0" w:space="0" w:color="auto"/>
        <w:bottom w:val="none" w:sz="0" w:space="0" w:color="auto"/>
        <w:right w:val="none" w:sz="0" w:space="0" w:color="auto"/>
      </w:divBdr>
    </w:div>
    <w:div w:id="370351560">
      <w:bodyDiv w:val="1"/>
      <w:marLeft w:val="0"/>
      <w:marRight w:val="0"/>
      <w:marTop w:val="0"/>
      <w:marBottom w:val="0"/>
      <w:divBdr>
        <w:top w:val="none" w:sz="0" w:space="0" w:color="auto"/>
        <w:left w:val="none" w:sz="0" w:space="0" w:color="auto"/>
        <w:bottom w:val="none" w:sz="0" w:space="0" w:color="auto"/>
        <w:right w:val="none" w:sz="0" w:space="0" w:color="auto"/>
      </w:divBdr>
      <w:divsChild>
        <w:div w:id="1574007650">
          <w:marLeft w:val="274"/>
          <w:marRight w:val="0"/>
          <w:marTop w:val="0"/>
          <w:marBottom w:val="0"/>
          <w:divBdr>
            <w:top w:val="none" w:sz="0" w:space="0" w:color="auto"/>
            <w:left w:val="none" w:sz="0" w:space="0" w:color="auto"/>
            <w:bottom w:val="none" w:sz="0" w:space="0" w:color="auto"/>
            <w:right w:val="none" w:sz="0" w:space="0" w:color="auto"/>
          </w:divBdr>
        </w:div>
      </w:divsChild>
    </w:div>
    <w:div w:id="381448093">
      <w:bodyDiv w:val="1"/>
      <w:marLeft w:val="0"/>
      <w:marRight w:val="0"/>
      <w:marTop w:val="0"/>
      <w:marBottom w:val="0"/>
      <w:divBdr>
        <w:top w:val="none" w:sz="0" w:space="0" w:color="auto"/>
        <w:left w:val="none" w:sz="0" w:space="0" w:color="auto"/>
        <w:bottom w:val="none" w:sz="0" w:space="0" w:color="auto"/>
        <w:right w:val="none" w:sz="0" w:space="0" w:color="auto"/>
      </w:divBdr>
      <w:divsChild>
        <w:div w:id="2018843460">
          <w:marLeft w:val="274"/>
          <w:marRight w:val="0"/>
          <w:marTop w:val="53"/>
          <w:marBottom w:val="0"/>
          <w:divBdr>
            <w:top w:val="none" w:sz="0" w:space="0" w:color="auto"/>
            <w:left w:val="none" w:sz="0" w:space="0" w:color="auto"/>
            <w:bottom w:val="none" w:sz="0" w:space="0" w:color="auto"/>
            <w:right w:val="none" w:sz="0" w:space="0" w:color="auto"/>
          </w:divBdr>
        </w:div>
      </w:divsChild>
    </w:div>
    <w:div w:id="387263653">
      <w:bodyDiv w:val="1"/>
      <w:marLeft w:val="0"/>
      <w:marRight w:val="0"/>
      <w:marTop w:val="0"/>
      <w:marBottom w:val="0"/>
      <w:divBdr>
        <w:top w:val="none" w:sz="0" w:space="0" w:color="auto"/>
        <w:left w:val="none" w:sz="0" w:space="0" w:color="auto"/>
        <w:bottom w:val="none" w:sz="0" w:space="0" w:color="auto"/>
        <w:right w:val="none" w:sz="0" w:space="0" w:color="auto"/>
      </w:divBdr>
      <w:divsChild>
        <w:div w:id="1457988551">
          <w:marLeft w:val="274"/>
          <w:marRight w:val="0"/>
          <w:marTop w:val="0"/>
          <w:marBottom w:val="0"/>
          <w:divBdr>
            <w:top w:val="none" w:sz="0" w:space="0" w:color="auto"/>
            <w:left w:val="none" w:sz="0" w:space="0" w:color="auto"/>
            <w:bottom w:val="none" w:sz="0" w:space="0" w:color="auto"/>
            <w:right w:val="none" w:sz="0" w:space="0" w:color="auto"/>
          </w:divBdr>
        </w:div>
      </w:divsChild>
    </w:div>
    <w:div w:id="414129885">
      <w:bodyDiv w:val="1"/>
      <w:marLeft w:val="0"/>
      <w:marRight w:val="0"/>
      <w:marTop w:val="0"/>
      <w:marBottom w:val="0"/>
      <w:divBdr>
        <w:top w:val="none" w:sz="0" w:space="0" w:color="auto"/>
        <w:left w:val="none" w:sz="0" w:space="0" w:color="auto"/>
        <w:bottom w:val="none" w:sz="0" w:space="0" w:color="auto"/>
        <w:right w:val="none" w:sz="0" w:space="0" w:color="auto"/>
      </w:divBdr>
    </w:div>
    <w:div w:id="428549376">
      <w:bodyDiv w:val="1"/>
      <w:marLeft w:val="0"/>
      <w:marRight w:val="0"/>
      <w:marTop w:val="0"/>
      <w:marBottom w:val="0"/>
      <w:divBdr>
        <w:top w:val="none" w:sz="0" w:space="0" w:color="auto"/>
        <w:left w:val="none" w:sz="0" w:space="0" w:color="auto"/>
        <w:bottom w:val="none" w:sz="0" w:space="0" w:color="auto"/>
        <w:right w:val="none" w:sz="0" w:space="0" w:color="auto"/>
      </w:divBdr>
    </w:div>
    <w:div w:id="431628450">
      <w:bodyDiv w:val="1"/>
      <w:marLeft w:val="0"/>
      <w:marRight w:val="0"/>
      <w:marTop w:val="0"/>
      <w:marBottom w:val="0"/>
      <w:divBdr>
        <w:top w:val="none" w:sz="0" w:space="0" w:color="auto"/>
        <w:left w:val="none" w:sz="0" w:space="0" w:color="auto"/>
        <w:bottom w:val="none" w:sz="0" w:space="0" w:color="auto"/>
        <w:right w:val="none" w:sz="0" w:space="0" w:color="auto"/>
      </w:divBdr>
      <w:divsChild>
        <w:div w:id="1045525319">
          <w:marLeft w:val="274"/>
          <w:marRight w:val="0"/>
          <w:marTop w:val="0"/>
          <w:marBottom w:val="0"/>
          <w:divBdr>
            <w:top w:val="none" w:sz="0" w:space="0" w:color="auto"/>
            <w:left w:val="none" w:sz="0" w:space="0" w:color="auto"/>
            <w:bottom w:val="none" w:sz="0" w:space="0" w:color="auto"/>
            <w:right w:val="none" w:sz="0" w:space="0" w:color="auto"/>
          </w:divBdr>
        </w:div>
      </w:divsChild>
    </w:div>
    <w:div w:id="448276954">
      <w:bodyDiv w:val="1"/>
      <w:marLeft w:val="0"/>
      <w:marRight w:val="0"/>
      <w:marTop w:val="0"/>
      <w:marBottom w:val="0"/>
      <w:divBdr>
        <w:top w:val="none" w:sz="0" w:space="0" w:color="auto"/>
        <w:left w:val="none" w:sz="0" w:space="0" w:color="auto"/>
        <w:bottom w:val="none" w:sz="0" w:space="0" w:color="auto"/>
        <w:right w:val="none" w:sz="0" w:space="0" w:color="auto"/>
      </w:divBdr>
    </w:div>
    <w:div w:id="453258195">
      <w:bodyDiv w:val="1"/>
      <w:marLeft w:val="0"/>
      <w:marRight w:val="0"/>
      <w:marTop w:val="0"/>
      <w:marBottom w:val="0"/>
      <w:divBdr>
        <w:top w:val="none" w:sz="0" w:space="0" w:color="auto"/>
        <w:left w:val="none" w:sz="0" w:space="0" w:color="auto"/>
        <w:bottom w:val="none" w:sz="0" w:space="0" w:color="auto"/>
        <w:right w:val="none" w:sz="0" w:space="0" w:color="auto"/>
      </w:divBdr>
      <w:divsChild>
        <w:div w:id="1030257927">
          <w:marLeft w:val="274"/>
          <w:marRight w:val="0"/>
          <w:marTop w:val="0"/>
          <w:marBottom w:val="0"/>
          <w:divBdr>
            <w:top w:val="none" w:sz="0" w:space="0" w:color="auto"/>
            <w:left w:val="none" w:sz="0" w:space="0" w:color="auto"/>
            <w:bottom w:val="none" w:sz="0" w:space="0" w:color="auto"/>
            <w:right w:val="none" w:sz="0" w:space="0" w:color="auto"/>
          </w:divBdr>
        </w:div>
      </w:divsChild>
    </w:div>
    <w:div w:id="471486265">
      <w:bodyDiv w:val="1"/>
      <w:marLeft w:val="0"/>
      <w:marRight w:val="0"/>
      <w:marTop w:val="0"/>
      <w:marBottom w:val="0"/>
      <w:divBdr>
        <w:top w:val="none" w:sz="0" w:space="0" w:color="auto"/>
        <w:left w:val="none" w:sz="0" w:space="0" w:color="auto"/>
        <w:bottom w:val="none" w:sz="0" w:space="0" w:color="auto"/>
        <w:right w:val="none" w:sz="0" w:space="0" w:color="auto"/>
      </w:divBdr>
      <w:divsChild>
        <w:div w:id="352846115">
          <w:marLeft w:val="274"/>
          <w:marRight w:val="0"/>
          <w:marTop w:val="53"/>
          <w:marBottom w:val="0"/>
          <w:divBdr>
            <w:top w:val="none" w:sz="0" w:space="0" w:color="auto"/>
            <w:left w:val="none" w:sz="0" w:space="0" w:color="auto"/>
            <w:bottom w:val="none" w:sz="0" w:space="0" w:color="auto"/>
            <w:right w:val="none" w:sz="0" w:space="0" w:color="auto"/>
          </w:divBdr>
        </w:div>
      </w:divsChild>
    </w:div>
    <w:div w:id="474297344">
      <w:bodyDiv w:val="1"/>
      <w:marLeft w:val="0"/>
      <w:marRight w:val="0"/>
      <w:marTop w:val="0"/>
      <w:marBottom w:val="0"/>
      <w:divBdr>
        <w:top w:val="none" w:sz="0" w:space="0" w:color="auto"/>
        <w:left w:val="none" w:sz="0" w:space="0" w:color="auto"/>
        <w:bottom w:val="none" w:sz="0" w:space="0" w:color="auto"/>
        <w:right w:val="none" w:sz="0" w:space="0" w:color="auto"/>
      </w:divBdr>
    </w:div>
    <w:div w:id="479231702">
      <w:bodyDiv w:val="1"/>
      <w:marLeft w:val="0"/>
      <w:marRight w:val="0"/>
      <w:marTop w:val="0"/>
      <w:marBottom w:val="0"/>
      <w:divBdr>
        <w:top w:val="none" w:sz="0" w:space="0" w:color="auto"/>
        <w:left w:val="none" w:sz="0" w:space="0" w:color="auto"/>
        <w:bottom w:val="none" w:sz="0" w:space="0" w:color="auto"/>
        <w:right w:val="none" w:sz="0" w:space="0" w:color="auto"/>
      </w:divBdr>
      <w:divsChild>
        <w:div w:id="998769958">
          <w:marLeft w:val="274"/>
          <w:marRight w:val="0"/>
          <w:marTop w:val="0"/>
          <w:marBottom w:val="0"/>
          <w:divBdr>
            <w:top w:val="none" w:sz="0" w:space="0" w:color="auto"/>
            <w:left w:val="none" w:sz="0" w:space="0" w:color="auto"/>
            <w:bottom w:val="none" w:sz="0" w:space="0" w:color="auto"/>
            <w:right w:val="none" w:sz="0" w:space="0" w:color="auto"/>
          </w:divBdr>
        </w:div>
      </w:divsChild>
    </w:div>
    <w:div w:id="485244184">
      <w:bodyDiv w:val="1"/>
      <w:marLeft w:val="0"/>
      <w:marRight w:val="0"/>
      <w:marTop w:val="0"/>
      <w:marBottom w:val="0"/>
      <w:divBdr>
        <w:top w:val="none" w:sz="0" w:space="0" w:color="auto"/>
        <w:left w:val="none" w:sz="0" w:space="0" w:color="auto"/>
        <w:bottom w:val="none" w:sz="0" w:space="0" w:color="auto"/>
        <w:right w:val="none" w:sz="0" w:space="0" w:color="auto"/>
      </w:divBdr>
      <w:divsChild>
        <w:div w:id="2101828989">
          <w:marLeft w:val="274"/>
          <w:marRight w:val="0"/>
          <w:marTop w:val="0"/>
          <w:marBottom w:val="0"/>
          <w:divBdr>
            <w:top w:val="none" w:sz="0" w:space="0" w:color="auto"/>
            <w:left w:val="none" w:sz="0" w:space="0" w:color="auto"/>
            <w:bottom w:val="none" w:sz="0" w:space="0" w:color="auto"/>
            <w:right w:val="none" w:sz="0" w:space="0" w:color="auto"/>
          </w:divBdr>
        </w:div>
      </w:divsChild>
    </w:div>
    <w:div w:id="515458002">
      <w:bodyDiv w:val="1"/>
      <w:marLeft w:val="0"/>
      <w:marRight w:val="0"/>
      <w:marTop w:val="0"/>
      <w:marBottom w:val="0"/>
      <w:divBdr>
        <w:top w:val="none" w:sz="0" w:space="0" w:color="auto"/>
        <w:left w:val="none" w:sz="0" w:space="0" w:color="auto"/>
        <w:bottom w:val="none" w:sz="0" w:space="0" w:color="auto"/>
        <w:right w:val="none" w:sz="0" w:space="0" w:color="auto"/>
      </w:divBdr>
    </w:div>
    <w:div w:id="528490920">
      <w:bodyDiv w:val="1"/>
      <w:marLeft w:val="0"/>
      <w:marRight w:val="0"/>
      <w:marTop w:val="0"/>
      <w:marBottom w:val="0"/>
      <w:divBdr>
        <w:top w:val="none" w:sz="0" w:space="0" w:color="auto"/>
        <w:left w:val="none" w:sz="0" w:space="0" w:color="auto"/>
        <w:bottom w:val="none" w:sz="0" w:space="0" w:color="auto"/>
        <w:right w:val="none" w:sz="0" w:space="0" w:color="auto"/>
      </w:divBdr>
    </w:div>
    <w:div w:id="536241888">
      <w:bodyDiv w:val="1"/>
      <w:marLeft w:val="0"/>
      <w:marRight w:val="0"/>
      <w:marTop w:val="0"/>
      <w:marBottom w:val="0"/>
      <w:divBdr>
        <w:top w:val="none" w:sz="0" w:space="0" w:color="auto"/>
        <w:left w:val="none" w:sz="0" w:space="0" w:color="auto"/>
        <w:bottom w:val="none" w:sz="0" w:space="0" w:color="auto"/>
        <w:right w:val="none" w:sz="0" w:space="0" w:color="auto"/>
      </w:divBdr>
      <w:divsChild>
        <w:div w:id="573465911">
          <w:marLeft w:val="274"/>
          <w:marRight w:val="0"/>
          <w:marTop w:val="0"/>
          <w:marBottom w:val="0"/>
          <w:divBdr>
            <w:top w:val="none" w:sz="0" w:space="0" w:color="auto"/>
            <w:left w:val="none" w:sz="0" w:space="0" w:color="auto"/>
            <w:bottom w:val="none" w:sz="0" w:space="0" w:color="auto"/>
            <w:right w:val="none" w:sz="0" w:space="0" w:color="auto"/>
          </w:divBdr>
        </w:div>
      </w:divsChild>
    </w:div>
    <w:div w:id="544946833">
      <w:bodyDiv w:val="1"/>
      <w:marLeft w:val="0"/>
      <w:marRight w:val="0"/>
      <w:marTop w:val="0"/>
      <w:marBottom w:val="0"/>
      <w:divBdr>
        <w:top w:val="none" w:sz="0" w:space="0" w:color="auto"/>
        <w:left w:val="none" w:sz="0" w:space="0" w:color="auto"/>
        <w:bottom w:val="none" w:sz="0" w:space="0" w:color="auto"/>
        <w:right w:val="none" w:sz="0" w:space="0" w:color="auto"/>
      </w:divBdr>
      <w:divsChild>
        <w:div w:id="482242125">
          <w:marLeft w:val="274"/>
          <w:marRight w:val="0"/>
          <w:marTop w:val="0"/>
          <w:marBottom w:val="0"/>
          <w:divBdr>
            <w:top w:val="none" w:sz="0" w:space="0" w:color="auto"/>
            <w:left w:val="none" w:sz="0" w:space="0" w:color="auto"/>
            <w:bottom w:val="none" w:sz="0" w:space="0" w:color="auto"/>
            <w:right w:val="none" w:sz="0" w:space="0" w:color="auto"/>
          </w:divBdr>
        </w:div>
      </w:divsChild>
    </w:div>
    <w:div w:id="553539429">
      <w:bodyDiv w:val="1"/>
      <w:marLeft w:val="0"/>
      <w:marRight w:val="0"/>
      <w:marTop w:val="0"/>
      <w:marBottom w:val="0"/>
      <w:divBdr>
        <w:top w:val="none" w:sz="0" w:space="0" w:color="auto"/>
        <w:left w:val="none" w:sz="0" w:space="0" w:color="auto"/>
        <w:bottom w:val="none" w:sz="0" w:space="0" w:color="auto"/>
        <w:right w:val="none" w:sz="0" w:space="0" w:color="auto"/>
      </w:divBdr>
    </w:div>
    <w:div w:id="578909740">
      <w:bodyDiv w:val="1"/>
      <w:marLeft w:val="0"/>
      <w:marRight w:val="0"/>
      <w:marTop w:val="0"/>
      <w:marBottom w:val="0"/>
      <w:divBdr>
        <w:top w:val="none" w:sz="0" w:space="0" w:color="auto"/>
        <w:left w:val="none" w:sz="0" w:space="0" w:color="auto"/>
        <w:bottom w:val="none" w:sz="0" w:space="0" w:color="auto"/>
        <w:right w:val="none" w:sz="0" w:space="0" w:color="auto"/>
      </w:divBdr>
      <w:divsChild>
        <w:div w:id="1273246885">
          <w:marLeft w:val="274"/>
          <w:marRight w:val="0"/>
          <w:marTop w:val="0"/>
          <w:marBottom w:val="0"/>
          <w:divBdr>
            <w:top w:val="none" w:sz="0" w:space="0" w:color="auto"/>
            <w:left w:val="none" w:sz="0" w:space="0" w:color="auto"/>
            <w:bottom w:val="none" w:sz="0" w:space="0" w:color="auto"/>
            <w:right w:val="none" w:sz="0" w:space="0" w:color="auto"/>
          </w:divBdr>
        </w:div>
      </w:divsChild>
    </w:div>
    <w:div w:id="586353597">
      <w:bodyDiv w:val="1"/>
      <w:marLeft w:val="0"/>
      <w:marRight w:val="0"/>
      <w:marTop w:val="0"/>
      <w:marBottom w:val="0"/>
      <w:divBdr>
        <w:top w:val="none" w:sz="0" w:space="0" w:color="auto"/>
        <w:left w:val="none" w:sz="0" w:space="0" w:color="auto"/>
        <w:bottom w:val="none" w:sz="0" w:space="0" w:color="auto"/>
        <w:right w:val="none" w:sz="0" w:space="0" w:color="auto"/>
      </w:divBdr>
      <w:divsChild>
        <w:div w:id="222639739">
          <w:marLeft w:val="274"/>
          <w:marRight w:val="0"/>
          <w:marTop w:val="0"/>
          <w:marBottom w:val="0"/>
          <w:divBdr>
            <w:top w:val="none" w:sz="0" w:space="0" w:color="auto"/>
            <w:left w:val="none" w:sz="0" w:space="0" w:color="auto"/>
            <w:bottom w:val="none" w:sz="0" w:space="0" w:color="auto"/>
            <w:right w:val="none" w:sz="0" w:space="0" w:color="auto"/>
          </w:divBdr>
        </w:div>
      </w:divsChild>
    </w:div>
    <w:div w:id="599487350">
      <w:bodyDiv w:val="1"/>
      <w:marLeft w:val="0"/>
      <w:marRight w:val="0"/>
      <w:marTop w:val="0"/>
      <w:marBottom w:val="0"/>
      <w:divBdr>
        <w:top w:val="none" w:sz="0" w:space="0" w:color="auto"/>
        <w:left w:val="none" w:sz="0" w:space="0" w:color="auto"/>
        <w:bottom w:val="none" w:sz="0" w:space="0" w:color="auto"/>
        <w:right w:val="none" w:sz="0" w:space="0" w:color="auto"/>
      </w:divBdr>
    </w:div>
    <w:div w:id="600070336">
      <w:bodyDiv w:val="1"/>
      <w:marLeft w:val="0"/>
      <w:marRight w:val="0"/>
      <w:marTop w:val="0"/>
      <w:marBottom w:val="0"/>
      <w:divBdr>
        <w:top w:val="none" w:sz="0" w:space="0" w:color="auto"/>
        <w:left w:val="none" w:sz="0" w:space="0" w:color="auto"/>
        <w:bottom w:val="none" w:sz="0" w:space="0" w:color="auto"/>
        <w:right w:val="none" w:sz="0" w:space="0" w:color="auto"/>
      </w:divBdr>
      <w:divsChild>
        <w:div w:id="1197701029">
          <w:marLeft w:val="274"/>
          <w:marRight w:val="0"/>
          <w:marTop w:val="53"/>
          <w:marBottom w:val="0"/>
          <w:divBdr>
            <w:top w:val="none" w:sz="0" w:space="0" w:color="auto"/>
            <w:left w:val="none" w:sz="0" w:space="0" w:color="auto"/>
            <w:bottom w:val="none" w:sz="0" w:space="0" w:color="auto"/>
            <w:right w:val="none" w:sz="0" w:space="0" w:color="auto"/>
          </w:divBdr>
        </w:div>
      </w:divsChild>
    </w:div>
    <w:div w:id="601571046">
      <w:bodyDiv w:val="1"/>
      <w:marLeft w:val="0"/>
      <w:marRight w:val="0"/>
      <w:marTop w:val="0"/>
      <w:marBottom w:val="0"/>
      <w:divBdr>
        <w:top w:val="none" w:sz="0" w:space="0" w:color="auto"/>
        <w:left w:val="none" w:sz="0" w:space="0" w:color="auto"/>
        <w:bottom w:val="none" w:sz="0" w:space="0" w:color="auto"/>
        <w:right w:val="none" w:sz="0" w:space="0" w:color="auto"/>
      </w:divBdr>
      <w:divsChild>
        <w:div w:id="339086382">
          <w:marLeft w:val="562"/>
          <w:marRight w:val="0"/>
          <w:marTop w:val="120"/>
          <w:marBottom w:val="0"/>
          <w:divBdr>
            <w:top w:val="none" w:sz="0" w:space="0" w:color="auto"/>
            <w:left w:val="none" w:sz="0" w:space="0" w:color="auto"/>
            <w:bottom w:val="none" w:sz="0" w:space="0" w:color="auto"/>
            <w:right w:val="none" w:sz="0" w:space="0" w:color="auto"/>
          </w:divBdr>
        </w:div>
        <w:div w:id="1453666605">
          <w:marLeft w:val="562"/>
          <w:marRight w:val="0"/>
          <w:marTop w:val="120"/>
          <w:marBottom w:val="0"/>
          <w:divBdr>
            <w:top w:val="none" w:sz="0" w:space="0" w:color="auto"/>
            <w:left w:val="none" w:sz="0" w:space="0" w:color="auto"/>
            <w:bottom w:val="none" w:sz="0" w:space="0" w:color="auto"/>
            <w:right w:val="none" w:sz="0" w:space="0" w:color="auto"/>
          </w:divBdr>
        </w:div>
      </w:divsChild>
    </w:div>
    <w:div w:id="604189985">
      <w:bodyDiv w:val="1"/>
      <w:marLeft w:val="0"/>
      <w:marRight w:val="0"/>
      <w:marTop w:val="0"/>
      <w:marBottom w:val="0"/>
      <w:divBdr>
        <w:top w:val="none" w:sz="0" w:space="0" w:color="auto"/>
        <w:left w:val="none" w:sz="0" w:space="0" w:color="auto"/>
        <w:bottom w:val="none" w:sz="0" w:space="0" w:color="auto"/>
        <w:right w:val="none" w:sz="0" w:space="0" w:color="auto"/>
      </w:divBdr>
    </w:div>
    <w:div w:id="624889642">
      <w:bodyDiv w:val="1"/>
      <w:marLeft w:val="0"/>
      <w:marRight w:val="0"/>
      <w:marTop w:val="0"/>
      <w:marBottom w:val="0"/>
      <w:divBdr>
        <w:top w:val="none" w:sz="0" w:space="0" w:color="auto"/>
        <w:left w:val="none" w:sz="0" w:space="0" w:color="auto"/>
        <w:bottom w:val="none" w:sz="0" w:space="0" w:color="auto"/>
        <w:right w:val="none" w:sz="0" w:space="0" w:color="auto"/>
      </w:divBdr>
    </w:div>
    <w:div w:id="626740737">
      <w:bodyDiv w:val="1"/>
      <w:marLeft w:val="0"/>
      <w:marRight w:val="0"/>
      <w:marTop w:val="0"/>
      <w:marBottom w:val="0"/>
      <w:divBdr>
        <w:top w:val="none" w:sz="0" w:space="0" w:color="auto"/>
        <w:left w:val="none" w:sz="0" w:space="0" w:color="auto"/>
        <w:bottom w:val="none" w:sz="0" w:space="0" w:color="auto"/>
        <w:right w:val="none" w:sz="0" w:space="0" w:color="auto"/>
      </w:divBdr>
    </w:div>
    <w:div w:id="642194108">
      <w:bodyDiv w:val="1"/>
      <w:marLeft w:val="0"/>
      <w:marRight w:val="0"/>
      <w:marTop w:val="0"/>
      <w:marBottom w:val="0"/>
      <w:divBdr>
        <w:top w:val="none" w:sz="0" w:space="0" w:color="auto"/>
        <w:left w:val="none" w:sz="0" w:space="0" w:color="auto"/>
        <w:bottom w:val="none" w:sz="0" w:space="0" w:color="auto"/>
        <w:right w:val="none" w:sz="0" w:space="0" w:color="auto"/>
      </w:divBdr>
      <w:divsChild>
        <w:div w:id="537816049">
          <w:marLeft w:val="274"/>
          <w:marRight w:val="0"/>
          <w:marTop w:val="0"/>
          <w:marBottom w:val="0"/>
          <w:divBdr>
            <w:top w:val="none" w:sz="0" w:space="0" w:color="auto"/>
            <w:left w:val="none" w:sz="0" w:space="0" w:color="auto"/>
            <w:bottom w:val="none" w:sz="0" w:space="0" w:color="auto"/>
            <w:right w:val="none" w:sz="0" w:space="0" w:color="auto"/>
          </w:divBdr>
        </w:div>
      </w:divsChild>
    </w:div>
    <w:div w:id="643048314">
      <w:bodyDiv w:val="1"/>
      <w:marLeft w:val="0"/>
      <w:marRight w:val="0"/>
      <w:marTop w:val="0"/>
      <w:marBottom w:val="0"/>
      <w:divBdr>
        <w:top w:val="none" w:sz="0" w:space="0" w:color="auto"/>
        <w:left w:val="none" w:sz="0" w:space="0" w:color="auto"/>
        <w:bottom w:val="none" w:sz="0" w:space="0" w:color="auto"/>
        <w:right w:val="none" w:sz="0" w:space="0" w:color="auto"/>
      </w:divBdr>
      <w:divsChild>
        <w:div w:id="652561381">
          <w:marLeft w:val="274"/>
          <w:marRight w:val="0"/>
          <w:marTop w:val="53"/>
          <w:marBottom w:val="0"/>
          <w:divBdr>
            <w:top w:val="none" w:sz="0" w:space="0" w:color="auto"/>
            <w:left w:val="none" w:sz="0" w:space="0" w:color="auto"/>
            <w:bottom w:val="none" w:sz="0" w:space="0" w:color="auto"/>
            <w:right w:val="none" w:sz="0" w:space="0" w:color="auto"/>
          </w:divBdr>
        </w:div>
      </w:divsChild>
    </w:div>
    <w:div w:id="674694248">
      <w:bodyDiv w:val="1"/>
      <w:marLeft w:val="0"/>
      <w:marRight w:val="0"/>
      <w:marTop w:val="0"/>
      <w:marBottom w:val="0"/>
      <w:divBdr>
        <w:top w:val="none" w:sz="0" w:space="0" w:color="auto"/>
        <w:left w:val="none" w:sz="0" w:space="0" w:color="auto"/>
        <w:bottom w:val="none" w:sz="0" w:space="0" w:color="auto"/>
        <w:right w:val="none" w:sz="0" w:space="0" w:color="auto"/>
      </w:divBdr>
      <w:divsChild>
        <w:div w:id="1115833970">
          <w:marLeft w:val="274"/>
          <w:marRight w:val="0"/>
          <w:marTop w:val="0"/>
          <w:marBottom w:val="0"/>
          <w:divBdr>
            <w:top w:val="none" w:sz="0" w:space="0" w:color="auto"/>
            <w:left w:val="none" w:sz="0" w:space="0" w:color="auto"/>
            <w:bottom w:val="none" w:sz="0" w:space="0" w:color="auto"/>
            <w:right w:val="none" w:sz="0" w:space="0" w:color="auto"/>
          </w:divBdr>
        </w:div>
      </w:divsChild>
    </w:div>
    <w:div w:id="674915591">
      <w:bodyDiv w:val="1"/>
      <w:marLeft w:val="0"/>
      <w:marRight w:val="0"/>
      <w:marTop w:val="0"/>
      <w:marBottom w:val="0"/>
      <w:divBdr>
        <w:top w:val="none" w:sz="0" w:space="0" w:color="auto"/>
        <w:left w:val="none" w:sz="0" w:space="0" w:color="auto"/>
        <w:bottom w:val="none" w:sz="0" w:space="0" w:color="auto"/>
        <w:right w:val="none" w:sz="0" w:space="0" w:color="auto"/>
      </w:divBdr>
    </w:div>
    <w:div w:id="675159904">
      <w:bodyDiv w:val="1"/>
      <w:marLeft w:val="0"/>
      <w:marRight w:val="0"/>
      <w:marTop w:val="0"/>
      <w:marBottom w:val="0"/>
      <w:divBdr>
        <w:top w:val="none" w:sz="0" w:space="0" w:color="auto"/>
        <w:left w:val="none" w:sz="0" w:space="0" w:color="auto"/>
        <w:bottom w:val="none" w:sz="0" w:space="0" w:color="auto"/>
        <w:right w:val="none" w:sz="0" w:space="0" w:color="auto"/>
      </w:divBdr>
      <w:divsChild>
        <w:div w:id="1081561602">
          <w:marLeft w:val="274"/>
          <w:marRight w:val="0"/>
          <w:marTop w:val="0"/>
          <w:marBottom w:val="0"/>
          <w:divBdr>
            <w:top w:val="none" w:sz="0" w:space="0" w:color="auto"/>
            <w:left w:val="none" w:sz="0" w:space="0" w:color="auto"/>
            <w:bottom w:val="none" w:sz="0" w:space="0" w:color="auto"/>
            <w:right w:val="none" w:sz="0" w:space="0" w:color="auto"/>
          </w:divBdr>
        </w:div>
      </w:divsChild>
    </w:div>
    <w:div w:id="680208601">
      <w:bodyDiv w:val="1"/>
      <w:marLeft w:val="0"/>
      <w:marRight w:val="0"/>
      <w:marTop w:val="0"/>
      <w:marBottom w:val="0"/>
      <w:divBdr>
        <w:top w:val="none" w:sz="0" w:space="0" w:color="auto"/>
        <w:left w:val="none" w:sz="0" w:space="0" w:color="auto"/>
        <w:bottom w:val="none" w:sz="0" w:space="0" w:color="auto"/>
        <w:right w:val="none" w:sz="0" w:space="0" w:color="auto"/>
      </w:divBdr>
    </w:div>
    <w:div w:id="712313132">
      <w:bodyDiv w:val="1"/>
      <w:marLeft w:val="0"/>
      <w:marRight w:val="0"/>
      <w:marTop w:val="0"/>
      <w:marBottom w:val="0"/>
      <w:divBdr>
        <w:top w:val="none" w:sz="0" w:space="0" w:color="auto"/>
        <w:left w:val="none" w:sz="0" w:space="0" w:color="auto"/>
        <w:bottom w:val="none" w:sz="0" w:space="0" w:color="auto"/>
        <w:right w:val="none" w:sz="0" w:space="0" w:color="auto"/>
      </w:divBdr>
    </w:div>
    <w:div w:id="727804523">
      <w:bodyDiv w:val="1"/>
      <w:marLeft w:val="0"/>
      <w:marRight w:val="0"/>
      <w:marTop w:val="0"/>
      <w:marBottom w:val="0"/>
      <w:divBdr>
        <w:top w:val="none" w:sz="0" w:space="0" w:color="auto"/>
        <w:left w:val="none" w:sz="0" w:space="0" w:color="auto"/>
        <w:bottom w:val="none" w:sz="0" w:space="0" w:color="auto"/>
        <w:right w:val="none" w:sz="0" w:space="0" w:color="auto"/>
      </w:divBdr>
      <w:divsChild>
        <w:div w:id="1463577315">
          <w:marLeft w:val="274"/>
          <w:marRight w:val="0"/>
          <w:marTop w:val="0"/>
          <w:marBottom w:val="0"/>
          <w:divBdr>
            <w:top w:val="none" w:sz="0" w:space="0" w:color="auto"/>
            <w:left w:val="none" w:sz="0" w:space="0" w:color="auto"/>
            <w:bottom w:val="none" w:sz="0" w:space="0" w:color="auto"/>
            <w:right w:val="none" w:sz="0" w:space="0" w:color="auto"/>
          </w:divBdr>
        </w:div>
      </w:divsChild>
    </w:div>
    <w:div w:id="761874108">
      <w:bodyDiv w:val="1"/>
      <w:marLeft w:val="0"/>
      <w:marRight w:val="0"/>
      <w:marTop w:val="0"/>
      <w:marBottom w:val="0"/>
      <w:divBdr>
        <w:top w:val="none" w:sz="0" w:space="0" w:color="auto"/>
        <w:left w:val="none" w:sz="0" w:space="0" w:color="auto"/>
        <w:bottom w:val="none" w:sz="0" w:space="0" w:color="auto"/>
        <w:right w:val="none" w:sz="0" w:space="0" w:color="auto"/>
      </w:divBdr>
      <w:divsChild>
        <w:div w:id="914245154">
          <w:marLeft w:val="274"/>
          <w:marRight w:val="0"/>
          <w:marTop w:val="0"/>
          <w:marBottom w:val="0"/>
          <w:divBdr>
            <w:top w:val="none" w:sz="0" w:space="0" w:color="auto"/>
            <w:left w:val="none" w:sz="0" w:space="0" w:color="auto"/>
            <w:bottom w:val="none" w:sz="0" w:space="0" w:color="auto"/>
            <w:right w:val="none" w:sz="0" w:space="0" w:color="auto"/>
          </w:divBdr>
        </w:div>
      </w:divsChild>
    </w:div>
    <w:div w:id="763376169">
      <w:bodyDiv w:val="1"/>
      <w:marLeft w:val="0"/>
      <w:marRight w:val="0"/>
      <w:marTop w:val="0"/>
      <w:marBottom w:val="0"/>
      <w:divBdr>
        <w:top w:val="none" w:sz="0" w:space="0" w:color="auto"/>
        <w:left w:val="none" w:sz="0" w:space="0" w:color="auto"/>
        <w:bottom w:val="none" w:sz="0" w:space="0" w:color="auto"/>
        <w:right w:val="none" w:sz="0" w:space="0" w:color="auto"/>
      </w:divBdr>
      <w:divsChild>
        <w:div w:id="529414920">
          <w:marLeft w:val="274"/>
          <w:marRight w:val="0"/>
          <w:marTop w:val="0"/>
          <w:marBottom w:val="0"/>
          <w:divBdr>
            <w:top w:val="none" w:sz="0" w:space="0" w:color="auto"/>
            <w:left w:val="none" w:sz="0" w:space="0" w:color="auto"/>
            <w:bottom w:val="none" w:sz="0" w:space="0" w:color="auto"/>
            <w:right w:val="none" w:sz="0" w:space="0" w:color="auto"/>
          </w:divBdr>
        </w:div>
      </w:divsChild>
    </w:div>
    <w:div w:id="780076032">
      <w:bodyDiv w:val="1"/>
      <w:marLeft w:val="0"/>
      <w:marRight w:val="0"/>
      <w:marTop w:val="0"/>
      <w:marBottom w:val="0"/>
      <w:divBdr>
        <w:top w:val="none" w:sz="0" w:space="0" w:color="auto"/>
        <w:left w:val="none" w:sz="0" w:space="0" w:color="auto"/>
        <w:bottom w:val="none" w:sz="0" w:space="0" w:color="auto"/>
        <w:right w:val="none" w:sz="0" w:space="0" w:color="auto"/>
      </w:divBdr>
      <w:divsChild>
        <w:div w:id="1758743582">
          <w:marLeft w:val="274"/>
          <w:marRight w:val="0"/>
          <w:marTop w:val="0"/>
          <w:marBottom w:val="0"/>
          <w:divBdr>
            <w:top w:val="none" w:sz="0" w:space="0" w:color="auto"/>
            <w:left w:val="none" w:sz="0" w:space="0" w:color="auto"/>
            <w:bottom w:val="none" w:sz="0" w:space="0" w:color="auto"/>
            <w:right w:val="none" w:sz="0" w:space="0" w:color="auto"/>
          </w:divBdr>
        </w:div>
        <w:div w:id="2066443142">
          <w:marLeft w:val="274"/>
          <w:marRight w:val="0"/>
          <w:marTop w:val="0"/>
          <w:marBottom w:val="0"/>
          <w:divBdr>
            <w:top w:val="none" w:sz="0" w:space="0" w:color="auto"/>
            <w:left w:val="none" w:sz="0" w:space="0" w:color="auto"/>
            <w:bottom w:val="none" w:sz="0" w:space="0" w:color="auto"/>
            <w:right w:val="none" w:sz="0" w:space="0" w:color="auto"/>
          </w:divBdr>
        </w:div>
      </w:divsChild>
    </w:div>
    <w:div w:id="785320363">
      <w:bodyDiv w:val="1"/>
      <w:marLeft w:val="0"/>
      <w:marRight w:val="0"/>
      <w:marTop w:val="0"/>
      <w:marBottom w:val="0"/>
      <w:divBdr>
        <w:top w:val="none" w:sz="0" w:space="0" w:color="auto"/>
        <w:left w:val="none" w:sz="0" w:space="0" w:color="auto"/>
        <w:bottom w:val="none" w:sz="0" w:space="0" w:color="auto"/>
        <w:right w:val="none" w:sz="0" w:space="0" w:color="auto"/>
      </w:divBdr>
    </w:div>
    <w:div w:id="801312089">
      <w:bodyDiv w:val="1"/>
      <w:marLeft w:val="0"/>
      <w:marRight w:val="0"/>
      <w:marTop w:val="0"/>
      <w:marBottom w:val="0"/>
      <w:divBdr>
        <w:top w:val="none" w:sz="0" w:space="0" w:color="auto"/>
        <w:left w:val="none" w:sz="0" w:space="0" w:color="auto"/>
        <w:bottom w:val="none" w:sz="0" w:space="0" w:color="auto"/>
        <w:right w:val="none" w:sz="0" w:space="0" w:color="auto"/>
      </w:divBdr>
    </w:div>
    <w:div w:id="811675261">
      <w:bodyDiv w:val="1"/>
      <w:marLeft w:val="0"/>
      <w:marRight w:val="0"/>
      <w:marTop w:val="0"/>
      <w:marBottom w:val="0"/>
      <w:divBdr>
        <w:top w:val="none" w:sz="0" w:space="0" w:color="auto"/>
        <w:left w:val="none" w:sz="0" w:space="0" w:color="auto"/>
        <w:bottom w:val="none" w:sz="0" w:space="0" w:color="auto"/>
        <w:right w:val="none" w:sz="0" w:space="0" w:color="auto"/>
      </w:divBdr>
    </w:div>
    <w:div w:id="823396499">
      <w:bodyDiv w:val="1"/>
      <w:marLeft w:val="0"/>
      <w:marRight w:val="0"/>
      <w:marTop w:val="0"/>
      <w:marBottom w:val="0"/>
      <w:divBdr>
        <w:top w:val="none" w:sz="0" w:space="0" w:color="auto"/>
        <w:left w:val="none" w:sz="0" w:space="0" w:color="auto"/>
        <w:bottom w:val="none" w:sz="0" w:space="0" w:color="auto"/>
        <w:right w:val="none" w:sz="0" w:space="0" w:color="auto"/>
      </w:divBdr>
    </w:div>
    <w:div w:id="823818028">
      <w:bodyDiv w:val="1"/>
      <w:marLeft w:val="0"/>
      <w:marRight w:val="0"/>
      <w:marTop w:val="0"/>
      <w:marBottom w:val="0"/>
      <w:divBdr>
        <w:top w:val="none" w:sz="0" w:space="0" w:color="auto"/>
        <w:left w:val="none" w:sz="0" w:space="0" w:color="auto"/>
        <w:bottom w:val="none" w:sz="0" w:space="0" w:color="auto"/>
        <w:right w:val="none" w:sz="0" w:space="0" w:color="auto"/>
      </w:divBdr>
      <w:divsChild>
        <w:div w:id="1388260910">
          <w:marLeft w:val="274"/>
          <w:marRight w:val="0"/>
          <w:marTop w:val="53"/>
          <w:marBottom w:val="0"/>
          <w:divBdr>
            <w:top w:val="none" w:sz="0" w:space="0" w:color="auto"/>
            <w:left w:val="none" w:sz="0" w:space="0" w:color="auto"/>
            <w:bottom w:val="none" w:sz="0" w:space="0" w:color="auto"/>
            <w:right w:val="none" w:sz="0" w:space="0" w:color="auto"/>
          </w:divBdr>
        </w:div>
      </w:divsChild>
    </w:div>
    <w:div w:id="828061082">
      <w:bodyDiv w:val="1"/>
      <w:marLeft w:val="0"/>
      <w:marRight w:val="0"/>
      <w:marTop w:val="0"/>
      <w:marBottom w:val="0"/>
      <w:divBdr>
        <w:top w:val="none" w:sz="0" w:space="0" w:color="auto"/>
        <w:left w:val="none" w:sz="0" w:space="0" w:color="auto"/>
        <w:bottom w:val="none" w:sz="0" w:space="0" w:color="auto"/>
        <w:right w:val="none" w:sz="0" w:space="0" w:color="auto"/>
      </w:divBdr>
    </w:div>
    <w:div w:id="855339422">
      <w:bodyDiv w:val="1"/>
      <w:marLeft w:val="0"/>
      <w:marRight w:val="0"/>
      <w:marTop w:val="0"/>
      <w:marBottom w:val="0"/>
      <w:divBdr>
        <w:top w:val="none" w:sz="0" w:space="0" w:color="auto"/>
        <w:left w:val="none" w:sz="0" w:space="0" w:color="auto"/>
        <w:bottom w:val="none" w:sz="0" w:space="0" w:color="auto"/>
        <w:right w:val="none" w:sz="0" w:space="0" w:color="auto"/>
      </w:divBdr>
    </w:div>
    <w:div w:id="878467529">
      <w:bodyDiv w:val="1"/>
      <w:marLeft w:val="0"/>
      <w:marRight w:val="0"/>
      <w:marTop w:val="0"/>
      <w:marBottom w:val="0"/>
      <w:divBdr>
        <w:top w:val="none" w:sz="0" w:space="0" w:color="auto"/>
        <w:left w:val="none" w:sz="0" w:space="0" w:color="auto"/>
        <w:bottom w:val="none" w:sz="0" w:space="0" w:color="auto"/>
        <w:right w:val="none" w:sz="0" w:space="0" w:color="auto"/>
      </w:divBdr>
      <w:divsChild>
        <w:div w:id="1732074293">
          <w:marLeft w:val="274"/>
          <w:marRight w:val="0"/>
          <w:marTop w:val="53"/>
          <w:marBottom w:val="0"/>
          <w:divBdr>
            <w:top w:val="none" w:sz="0" w:space="0" w:color="auto"/>
            <w:left w:val="none" w:sz="0" w:space="0" w:color="auto"/>
            <w:bottom w:val="none" w:sz="0" w:space="0" w:color="auto"/>
            <w:right w:val="none" w:sz="0" w:space="0" w:color="auto"/>
          </w:divBdr>
        </w:div>
      </w:divsChild>
    </w:div>
    <w:div w:id="880440674">
      <w:bodyDiv w:val="1"/>
      <w:marLeft w:val="0"/>
      <w:marRight w:val="0"/>
      <w:marTop w:val="0"/>
      <w:marBottom w:val="0"/>
      <w:divBdr>
        <w:top w:val="none" w:sz="0" w:space="0" w:color="auto"/>
        <w:left w:val="none" w:sz="0" w:space="0" w:color="auto"/>
        <w:bottom w:val="none" w:sz="0" w:space="0" w:color="auto"/>
        <w:right w:val="none" w:sz="0" w:space="0" w:color="auto"/>
      </w:divBdr>
      <w:divsChild>
        <w:div w:id="901598261">
          <w:marLeft w:val="274"/>
          <w:marRight w:val="0"/>
          <w:marTop w:val="0"/>
          <w:marBottom w:val="0"/>
          <w:divBdr>
            <w:top w:val="none" w:sz="0" w:space="0" w:color="auto"/>
            <w:left w:val="none" w:sz="0" w:space="0" w:color="auto"/>
            <w:bottom w:val="none" w:sz="0" w:space="0" w:color="auto"/>
            <w:right w:val="none" w:sz="0" w:space="0" w:color="auto"/>
          </w:divBdr>
        </w:div>
      </w:divsChild>
    </w:div>
    <w:div w:id="882795112">
      <w:bodyDiv w:val="1"/>
      <w:marLeft w:val="0"/>
      <w:marRight w:val="0"/>
      <w:marTop w:val="0"/>
      <w:marBottom w:val="0"/>
      <w:divBdr>
        <w:top w:val="none" w:sz="0" w:space="0" w:color="auto"/>
        <w:left w:val="none" w:sz="0" w:space="0" w:color="auto"/>
        <w:bottom w:val="none" w:sz="0" w:space="0" w:color="auto"/>
        <w:right w:val="none" w:sz="0" w:space="0" w:color="auto"/>
      </w:divBdr>
    </w:div>
    <w:div w:id="887259123">
      <w:bodyDiv w:val="1"/>
      <w:marLeft w:val="0"/>
      <w:marRight w:val="0"/>
      <w:marTop w:val="0"/>
      <w:marBottom w:val="0"/>
      <w:divBdr>
        <w:top w:val="none" w:sz="0" w:space="0" w:color="auto"/>
        <w:left w:val="none" w:sz="0" w:space="0" w:color="auto"/>
        <w:bottom w:val="none" w:sz="0" w:space="0" w:color="auto"/>
        <w:right w:val="none" w:sz="0" w:space="0" w:color="auto"/>
      </w:divBdr>
    </w:div>
    <w:div w:id="946274728">
      <w:bodyDiv w:val="1"/>
      <w:marLeft w:val="0"/>
      <w:marRight w:val="0"/>
      <w:marTop w:val="0"/>
      <w:marBottom w:val="0"/>
      <w:divBdr>
        <w:top w:val="none" w:sz="0" w:space="0" w:color="auto"/>
        <w:left w:val="none" w:sz="0" w:space="0" w:color="auto"/>
        <w:bottom w:val="none" w:sz="0" w:space="0" w:color="auto"/>
        <w:right w:val="none" w:sz="0" w:space="0" w:color="auto"/>
      </w:divBdr>
    </w:div>
    <w:div w:id="960574446">
      <w:bodyDiv w:val="1"/>
      <w:marLeft w:val="0"/>
      <w:marRight w:val="0"/>
      <w:marTop w:val="0"/>
      <w:marBottom w:val="0"/>
      <w:divBdr>
        <w:top w:val="none" w:sz="0" w:space="0" w:color="auto"/>
        <w:left w:val="none" w:sz="0" w:space="0" w:color="auto"/>
        <w:bottom w:val="none" w:sz="0" w:space="0" w:color="auto"/>
        <w:right w:val="none" w:sz="0" w:space="0" w:color="auto"/>
      </w:divBdr>
    </w:div>
    <w:div w:id="982731760">
      <w:bodyDiv w:val="1"/>
      <w:marLeft w:val="0"/>
      <w:marRight w:val="0"/>
      <w:marTop w:val="0"/>
      <w:marBottom w:val="0"/>
      <w:divBdr>
        <w:top w:val="none" w:sz="0" w:space="0" w:color="auto"/>
        <w:left w:val="none" w:sz="0" w:space="0" w:color="auto"/>
        <w:bottom w:val="none" w:sz="0" w:space="0" w:color="auto"/>
        <w:right w:val="none" w:sz="0" w:space="0" w:color="auto"/>
      </w:divBdr>
      <w:divsChild>
        <w:div w:id="809052177">
          <w:marLeft w:val="274"/>
          <w:marRight w:val="0"/>
          <w:marTop w:val="0"/>
          <w:marBottom w:val="0"/>
          <w:divBdr>
            <w:top w:val="none" w:sz="0" w:space="0" w:color="auto"/>
            <w:left w:val="none" w:sz="0" w:space="0" w:color="auto"/>
            <w:bottom w:val="none" w:sz="0" w:space="0" w:color="auto"/>
            <w:right w:val="none" w:sz="0" w:space="0" w:color="auto"/>
          </w:divBdr>
        </w:div>
      </w:divsChild>
    </w:div>
    <w:div w:id="986129413">
      <w:bodyDiv w:val="1"/>
      <w:marLeft w:val="0"/>
      <w:marRight w:val="0"/>
      <w:marTop w:val="0"/>
      <w:marBottom w:val="0"/>
      <w:divBdr>
        <w:top w:val="none" w:sz="0" w:space="0" w:color="auto"/>
        <w:left w:val="none" w:sz="0" w:space="0" w:color="auto"/>
        <w:bottom w:val="none" w:sz="0" w:space="0" w:color="auto"/>
        <w:right w:val="none" w:sz="0" w:space="0" w:color="auto"/>
      </w:divBdr>
      <w:divsChild>
        <w:div w:id="30345912">
          <w:marLeft w:val="274"/>
          <w:marRight w:val="0"/>
          <w:marTop w:val="53"/>
          <w:marBottom w:val="0"/>
          <w:divBdr>
            <w:top w:val="none" w:sz="0" w:space="0" w:color="auto"/>
            <w:left w:val="none" w:sz="0" w:space="0" w:color="auto"/>
            <w:bottom w:val="none" w:sz="0" w:space="0" w:color="auto"/>
            <w:right w:val="none" w:sz="0" w:space="0" w:color="auto"/>
          </w:divBdr>
        </w:div>
      </w:divsChild>
    </w:div>
    <w:div w:id="997078296">
      <w:bodyDiv w:val="1"/>
      <w:marLeft w:val="0"/>
      <w:marRight w:val="0"/>
      <w:marTop w:val="0"/>
      <w:marBottom w:val="0"/>
      <w:divBdr>
        <w:top w:val="none" w:sz="0" w:space="0" w:color="auto"/>
        <w:left w:val="none" w:sz="0" w:space="0" w:color="auto"/>
        <w:bottom w:val="none" w:sz="0" w:space="0" w:color="auto"/>
        <w:right w:val="none" w:sz="0" w:space="0" w:color="auto"/>
      </w:divBdr>
      <w:divsChild>
        <w:div w:id="646275833">
          <w:marLeft w:val="274"/>
          <w:marRight w:val="0"/>
          <w:marTop w:val="0"/>
          <w:marBottom w:val="0"/>
          <w:divBdr>
            <w:top w:val="none" w:sz="0" w:space="0" w:color="auto"/>
            <w:left w:val="none" w:sz="0" w:space="0" w:color="auto"/>
            <w:bottom w:val="none" w:sz="0" w:space="0" w:color="auto"/>
            <w:right w:val="none" w:sz="0" w:space="0" w:color="auto"/>
          </w:divBdr>
        </w:div>
        <w:div w:id="678044539">
          <w:marLeft w:val="274"/>
          <w:marRight w:val="0"/>
          <w:marTop w:val="0"/>
          <w:marBottom w:val="0"/>
          <w:divBdr>
            <w:top w:val="none" w:sz="0" w:space="0" w:color="auto"/>
            <w:left w:val="none" w:sz="0" w:space="0" w:color="auto"/>
            <w:bottom w:val="none" w:sz="0" w:space="0" w:color="auto"/>
            <w:right w:val="none" w:sz="0" w:space="0" w:color="auto"/>
          </w:divBdr>
        </w:div>
      </w:divsChild>
    </w:div>
    <w:div w:id="1014846908">
      <w:bodyDiv w:val="1"/>
      <w:marLeft w:val="0"/>
      <w:marRight w:val="0"/>
      <w:marTop w:val="0"/>
      <w:marBottom w:val="0"/>
      <w:divBdr>
        <w:top w:val="none" w:sz="0" w:space="0" w:color="auto"/>
        <w:left w:val="none" w:sz="0" w:space="0" w:color="auto"/>
        <w:bottom w:val="none" w:sz="0" w:space="0" w:color="auto"/>
        <w:right w:val="none" w:sz="0" w:space="0" w:color="auto"/>
      </w:divBdr>
    </w:div>
    <w:div w:id="1029067118">
      <w:bodyDiv w:val="1"/>
      <w:marLeft w:val="0"/>
      <w:marRight w:val="0"/>
      <w:marTop w:val="0"/>
      <w:marBottom w:val="0"/>
      <w:divBdr>
        <w:top w:val="none" w:sz="0" w:space="0" w:color="auto"/>
        <w:left w:val="none" w:sz="0" w:space="0" w:color="auto"/>
        <w:bottom w:val="none" w:sz="0" w:space="0" w:color="auto"/>
        <w:right w:val="none" w:sz="0" w:space="0" w:color="auto"/>
      </w:divBdr>
    </w:div>
    <w:div w:id="1058437143">
      <w:bodyDiv w:val="1"/>
      <w:marLeft w:val="0"/>
      <w:marRight w:val="0"/>
      <w:marTop w:val="0"/>
      <w:marBottom w:val="0"/>
      <w:divBdr>
        <w:top w:val="none" w:sz="0" w:space="0" w:color="auto"/>
        <w:left w:val="none" w:sz="0" w:space="0" w:color="auto"/>
        <w:bottom w:val="none" w:sz="0" w:space="0" w:color="auto"/>
        <w:right w:val="none" w:sz="0" w:space="0" w:color="auto"/>
      </w:divBdr>
    </w:div>
    <w:div w:id="1058480279">
      <w:bodyDiv w:val="1"/>
      <w:marLeft w:val="0"/>
      <w:marRight w:val="0"/>
      <w:marTop w:val="0"/>
      <w:marBottom w:val="0"/>
      <w:divBdr>
        <w:top w:val="none" w:sz="0" w:space="0" w:color="auto"/>
        <w:left w:val="none" w:sz="0" w:space="0" w:color="auto"/>
        <w:bottom w:val="none" w:sz="0" w:space="0" w:color="auto"/>
        <w:right w:val="none" w:sz="0" w:space="0" w:color="auto"/>
      </w:divBdr>
    </w:div>
    <w:div w:id="1061557349">
      <w:bodyDiv w:val="1"/>
      <w:marLeft w:val="0"/>
      <w:marRight w:val="0"/>
      <w:marTop w:val="0"/>
      <w:marBottom w:val="0"/>
      <w:divBdr>
        <w:top w:val="none" w:sz="0" w:space="0" w:color="auto"/>
        <w:left w:val="none" w:sz="0" w:space="0" w:color="auto"/>
        <w:bottom w:val="none" w:sz="0" w:space="0" w:color="auto"/>
        <w:right w:val="none" w:sz="0" w:space="0" w:color="auto"/>
      </w:divBdr>
    </w:div>
    <w:div w:id="1069570918">
      <w:bodyDiv w:val="1"/>
      <w:marLeft w:val="0"/>
      <w:marRight w:val="0"/>
      <w:marTop w:val="0"/>
      <w:marBottom w:val="0"/>
      <w:divBdr>
        <w:top w:val="none" w:sz="0" w:space="0" w:color="auto"/>
        <w:left w:val="none" w:sz="0" w:space="0" w:color="auto"/>
        <w:bottom w:val="none" w:sz="0" w:space="0" w:color="auto"/>
        <w:right w:val="none" w:sz="0" w:space="0" w:color="auto"/>
      </w:divBdr>
    </w:div>
    <w:div w:id="1075320672">
      <w:bodyDiv w:val="1"/>
      <w:marLeft w:val="0"/>
      <w:marRight w:val="0"/>
      <w:marTop w:val="0"/>
      <w:marBottom w:val="0"/>
      <w:divBdr>
        <w:top w:val="none" w:sz="0" w:space="0" w:color="auto"/>
        <w:left w:val="none" w:sz="0" w:space="0" w:color="auto"/>
        <w:bottom w:val="none" w:sz="0" w:space="0" w:color="auto"/>
        <w:right w:val="none" w:sz="0" w:space="0" w:color="auto"/>
      </w:divBdr>
    </w:div>
    <w:div w:id="1090539877">
      <w:bodyDiv w:val="1"/>
      <w:marLeft w:val="0"/>
      <w:marRight w:val="0"/>
      <w:marTop w:val="0"/>
      <w:marBottom w:val="0"/>
      <w:divBdr>
        <w:top w:val="none" w:sz="0" w:space="0" w:color="auto"/>
        <w:left w:val="none" w:sz="0" w:space="0" w:color="auto"/>
        <w:bottom w:val="none" w:sz="0" w:space="0" w:color="auto"/>
        <w:right w:val="none" w:sz="0" w:space="0" w:color="auto"/>
      </w:divBdr>
      <w:divsChild>
        <w:div w:id="1908607545">
          <w:marLeft w:val="274"/>
          <w:marRight w:val="0"/>
          <w:marTop w:val="0"/>
          <w:marBottom w:val="0"/>
          <w:divBdr>
            <w:top w:val="none" w:sz="0" w:space="0" w:color="auto"/>
            <w:left w:val="none" w:sz="0" w:space="0" w:color="auto"/>
            <w:bottom w:val="none" w:sz="0" w:space="0" w:color="auto"/>
            <w:right w:val="none" w:sz="0" w:space="0" w:color="auto"/>
          </w:divBdr>
        </w:div>
      </w:divsChild>
    </w:div>
    <w:div w:id="1102215441">
      <w:bodyDiv w:val="1"/>
      <w:marLeft w:val="0"/>
      <w:marRight w:val="0"/>
      <w:marTop w:val="0"/>
      <w:marBottom w:val="0"/>
      <w:divBdr>
        <w:top w:val="none" w:sz="0" w:space="0" w:color="auto"/>
        <w:left w:val="none" w:sz="0" w:space="0" w:color="auto"/>
        <w:bottom w:val="none" w:sz="0" w:space="0" w:color="auto"/>
        <w:right w:val="none" w:sz="0" w:space="0" w:color="auto"/>
      </w:divBdr>
      <w:divsChild>
        <w:div w:id="40978092">
          <w:marLeft w:val="274"/>
          <w:marRight w:val="0"/>
          <w:marTop w:val="0"/>
          <w:marBottom w:val="0"/>
          <w:divBdr>
            <w:top w:val="none" w:sz="0" w:space="0" w:color="auto"/>
            <w:left w:val="none" w:sz="0" w:space="0" w:color="auto"/>
            <w:bottom w:val="none" w:sz="0" w:space="0" w:color="auto"/>
            <w:right w:val="none" w:sz="0" w:space="0" w:color="auto"/>
          </w:divBdr>
        </w:div>
      </w:divsChild>
    </w:div>
    <w:div w:id="1110124370">
      <w:bodyDiv w:val="1"/>
      <w:marLeft w:val="0"/>
      <w:marRight w:val="0"/>
      <w:marTop w:val="0"/>
      <w:marBottom w:val="0"/>
      <w:divBdr>
        <w:top w:val="none" w:sz="0" w:space="0" w:color="auto"/>
        <w:left w:val="none" w:sz="0" w:space="0" w:color="auto"/>
        <w:bottom w:val="none" w:sz="0" w:space="0" w:color="auto"/>
        <w:right w:val="none" w:sz="0" w:space="0" w:color="auto"/>
      </w:divBdr>
      <w:divsChild>
        <w:div w:id="763914973">
          <w:marLeft w:val="274"/>
          <w:marRight w:val="0"/>
          <w:marTop w:val="53"/>
          <w:marBottom w:val="0"/>
          <w:divBdr>
            <w:top w:val="none" w:sz="0" w:space="0" w:color="auto"/>
            <w:left w:val="none" w:sz="0" w:space="0" w:color="auto"/>
            <w:bottom w:val="none" w:sz="0" w:space="0" w:color="auto"/>
            <w:right w:val="none" w:sz="0" w:space="0" w:color="auto"/>
          </w:divBdr>
        </w:div>
      </w:divsChild>
    </w:div>
    <w:div w:id="1110971523">
      <w:bodyDiv w:val="1"/>
      <w:marLeft w:val="0"/>
      <w:marRight w:val="0"/>
      <w:marTop w:val="0"/>
      <w:marBottom w:val="0"/>
      <w:divBdr>
        <w:top w:val="none" w:sz="0" w:space="0" w:color="auto"/>
        <w:left w:val="none" w:sz="0" w:space="0" w:color="auto"/>
        <w:bottom w:val="none" w:sz="0" w:space="0" w:color="auto"/>
        <w:right w:val="none" w:sz="0" w:space="0" w:color="auto"/>
      </w:divBdr>
    </w:div>
    <w:div w:id="1116677573">
      <w:bodyDiv w:val="1"/>
      <w:marLeft w:val="0"/>
      <w:marRight w:val="0"/>
      <w:marTop w:val="0"/>
      <w:marBottom w:val="0"/>
      <w:divBdr>
        <w:top w:val="none" w:sz="0" w:space="0" w:color="auto"/>
        <w:left w:val="none" w:sz="0" w:space="0" w:color="auto"/>
        <w:bottom w:val="none" w:sz="0" w:space="0" w:color="auto"/>
        <w:right w:val="none" w:sz="0" w:space="0" w:color="auto"/>
      </w:divBdr>
    </w:div>
    <w:div w:id="1126465007">
      <w:bodyDiv w:val="1"/>
      <w:marLeft w:val="0"/>
      <w:marRight w:val="0"/>
      <w:marTop w:val="0"/>
      <w:marBottom w:val="0"/>
      <w:divBdr>
        <w:top w:val="none" w:sz="0" w:space="0" w:color="auto"/>
        <w:left w:val="none" w:sz="0" w:space="0" w:color="auto"/>
        <w:bottom w:val="none" w:sz="0" w:space="0" w:color="auto"/>
        <w:right w:val="none" w:sz="0" w:space="0" w:color="auto"/>
      </w:divBdr>
    </w:div>
    <w:div w:id="1128745220">
      <w:bodyDiv w:val="1"/>
      <w:marLeft w:val="0"/>
      <w:marRight w:val="0"/>
      <w:marTop w:val="0"/>
      <w:marBottom w:val="0"/>
      <w:divBdr>
        <w:top w:val="none" w:sz="0" w:space="0" w:color="auto"/>
        <w:left w:val="none" w:sz="0" w:space="0" w:color="auto"/>
        <w:bottom w:val="none" w:sz="0" w:space="0" w:color="auto"/>
        <w:right w:val="none" w:sz="0" w:space="0" w:color="auto"/>
      </w:divBdr>
    </w:div>
    <w:div w:id="1131941221">
      <w:bodyDiv w:val="1"/>
      <w:marLeft w:val="0"/>
      <w:marRight w:val="0"/>
      <w:marTop w:val="0"/>
      <w:marBottom w:val="0"/>
      <w:divBdr>
        <w:top w:val="none" w:sz="0" w:space="0" w:color="auto"/>
        <w:left w:val="none" w:sz="0" w:space="0" w:color="auto"/>
        <w:bottom w:val="none" w:sz="0" w:space="0" w:color="auto"/>
        <w:right w:val="none" w:sz="0" w:space="0" w:color="auto"/>
      </w:divBdr>
    </w:div>
    <w:div w:id="1142426117">
      <w:bodyDiv w:val="1"/>
      <w:marLeft w:val="0"/>
      <w:marRight w:val="0"/>
      <w:marTop w:val="0"/>
      <w:marBottom w:val="0"/>
      <w:divBdr>
        <w:top w:val="none" w:sz="0" w:space="0" w:color="auto"/>
        <w:left w:val="none" w:sz="0" w:space="0" w:color="auto"/>
        <w:bottom w:val="none" w:sz="0" w:space="0" w:color="auto"/>
        <w:right w:val="none" w:sz="0" w:space="0" w:color="auto"/>
      </w:divBdr>
      <w:divsChild>
        <w:div w:id="641926156">
          <w:marLeft w:val="274"/>
          <w:marRight w:val="0"/>
          <w:marTop w:val="0"/>
          <w:marBottom w:val="0"/>
          <w:divBdr>
            <w:top w:val="none" w:sz="0" w:space="0" w:color="auto"/>
            <w:left w:val="none" w:sz="0" w:space="0" w:color="auto"/>
            <w:bottom w:val="none" w:sz="0" w:space="0" w:color="auto"/>
            <w:right w:val="none" w:sz="0" w:space="0" w:color="auto"/>
          </w:divBdr>
        </w:div>
      </w:divsChild>
    </w:div>
    <w:div w:id="1147168183">
      <w:bodyDiv w:val="1"/>
      <w:marLeft w:val="0"/>
      <w:marRight w:val="0"/>
      <w:marTop w:val="0"/>
      <w:marBottom w:val="0"/>
      <w:divBdr>
        <w:top w:val="none" w:sz="0" w:space="0" w:color="auto"/>
        <w:left w:val="none" w:sz="0" w:space="0" w:color="auto"/>
        <w:bottom w:val="none" w:sz="0" w:space="0" w:color="auto"/>
        <w:right w:val="none" w:sz="0" w:space="0" w:color="auto"/>
      </w:divBdr>
      <w:divsChild>
        <w:div w:id="1060058301">
          <w:marLeft w:val="274"/>
          <w:marRight w:val="0"/>
          <w:marTop w:val="0"/>
          <w:marBottom w:val="0"/>
          <w:divBdr>
            <w:top w:val="none" w:sz="0" w:space="0" w:color="auto"/>
            <w:left w:val="none" w:sz="0" w:space="0" w:color="auto"/>
            <w:bottom w:val="none" w:sz="0" w:space="0" w:color="auto"/>
            <w:right w:val="none" w:sz="0" w:space="0" w:color="auto"/>
          </w:divBdr>
        </w:div>
      </w:divsChild>
    </w:div>
    <w:div w:id="1196894176">
      <w:bodyDiv w:val="1"/>
      <w:marLeft w:val="0"/>
      <w:marRight w:val="0"/>
      <w:marTop w:val="0"/>
      <w:marBottom w:val="0"/>
      <w:divBdr>
        <w:top w:val="none" w:sz="0" w:space="0" w:color="auto"/>
        <w:left w:val="none" w:sz="0" w:space="0" w:color="auto"/>
        <w:bottom w:val="none" w:sz="0" w:space="0" w:color="auto"/>
        <w:right w:val="none" w:sz="0" w:space="0" w:color="auto"/>
      </w:divBdr>
    </w:div>
    <w:div w:id="1202863663">
      <w:bodyDiv w:val="1"/>
      <w:marLeft w:val="0"/>
      <w:marRight w:val="0"/>
      <w:marTop w:val="0"/>
      <w:marBottom w:val="0"/>
      <w:divBdr>
        <w:top w:val="none" w:sz="0" w:space="0" w:color="auto"/>
        <w:left w:val="none" w:sz="0" w:space="0" w:color="auto"/>
        <w:bottom w:val="none" w:sz="0" w:space="0" w:color="auto"/>
        <w:right w:val="none" w:sz="0" w:space="0" w:color="auto"/>
      </w:divBdr>
    </w:div>
    <w:div w:id="1211578577">
      <w:bodyDiv w:val="1"/>
      <w:marLeft w:val="0"/>
      <w:marRight w:val="0"/>
      <w:marTop w:val="0"/>
      <w:marBottom w:val="0"/>
      <w:divBdr>
        <w:top w:val="none" w:sz="0" w:space="0" w:color="auto"/>
        <w:left w:val="none" w:sz="0" w:space="0" w:color="auto"/>
        <w:bottom w:val="none" w:sz="0" w:space="0" w:color="auto"/>
        <w:right w:val="none" w:sz="0" w:space="0" w:color="auto"/>
      </w:divBdr>
    </w:div>
    <w:div w:id="1214849520">
      <w:bodyDiv w:val="1"/>
      <w:marLeft w:val="0"/>
      <w:marRight w:val="0"/>
      <w:marTop w:val="0"/>
      <w:marBottom w:val="0"/>
      <w:divBdr>
        <w:top w:val="none" w:sz="0" w:space="0" w:color="auto"/>
        <w:left w:val="none" w:sz="0" w:space="0" w:color="auto"/>
        <w:bottom w:val="none" w:sz="0" w:space="0" w:color="auto"/>
        <w:right w:val="none" w:sz="0" w:space="0" w:color="auto"/>
      </w:divBdr>
      <w:divsChild>
        <w:div w:id="1469398863">
          <w:marLeft w:val="0"/>
          <w:marRight w:val="0"/>
          <w:marTop w:val="0"/>
          <w:marBottom w:val="0"/>
          <w:divBdr>
            <w:top w:val="none" w:sz="0" w:space="0" w:color="auto"/>
            <w:left w:val="none" w:sz="0" w:space="0" w:color="auto"/>
            <w:bottom w:val="none" w:sz="0" w:space="0" w:color="auto"/>
            <w:right w:val="none" w:sz="0" w:space="0" w:color="auto"/>
          </w:divBdr>
          <w:divsChild>
            <w:div w:id="1201087373">
              <w:marLeft w:val="0"/>
              <w:marRight w:val="0"/>
              <w:marTop w:val="0"/>
              <w:marBottom w:val="136"/>
              <w:divBdr>
                <w:top w:val="none" w:sz="0" w:space="0" w:color="auto"/>
                <w:left w:val="none" w:sz="0" w:space="0" w:color="auto"/>
                <w:bottom w:val="none" w:sz="0" w:space="0" w:color="auto"/>
                <w:right w:val="none" w:sz="0" w:space="0" w:color="auto"/>
              </w:divBdr>
              <w:divsChild>
                <w:div w:id="742214957">
                  <w:marLeft w:val="0"/>
                  <w:marRight w:val="0"/>
                  <w:marTop w:val="0"/>
                  <w:marBottom w:val="0"/>
                  <w:divBdr>
                    <w:top w:val="none" w:sz="0" w:space="0" w:color="auto"/>
                    <w:left w:val="none" w:sz="0" w:space="0" w:color="auto"/>
                    <w:bottom w:val="none" w:sz="0" w:space="0" w:color="auto"/>
                    <w:right w:val="none" w:sz="0" w:space="0" w:color="auto"/>
                  </w:divBdr>
                  <w:divsChild>
                    <w:div w:id="7764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590367">
      <w:bodyDiv w:val="1"/>
      <w:marLeft w:val="0"/>
      <w:marRight w:val="0"/>
      <w:marTop w:val="0"/>
      <w:marBottom w:val="0"/>
      <w:divBdr>
        <w:top w:val="none" w:sz="0" w:space="0" w:color="auto"/>
        <w:left w:val="none" w:sz="0" w:space="0" w:color="auto"/>
        <w:bottom w:val="none" w:sz="0" w:space="0" w:color="auto"/>
        <w:right w:val="none" w:sz="0" w:space="0" w:color="auto"/>
      </w:divBdr>
    </w:div>
    <w:div w:id="1224833575">
      <w:bodyDiv w:val="1"/>
      <w:marLeft w:val="0"/>
      <w:marRight w:val="0"/>
      <w:marTop w:val="0"/>
      <w:marBottom w:val="0"/>
      <w:divBdr>
        <w:top w:val="none" w:sz="0" w:space="0" w:color="auto"/>
        <w:left w:val="none" w:sz="0" w:space="0" w:color="auto"/>
        <w:bottom w:val="none" w:sz="0" w:space="0" w:color="auto"/>
        <w:right w:val="none" w:sz="0" w:space="0" w:color="auto"/>
      </w:divBdr>
    </w:div>
    <w:div w:id="1248886104">
      <w:bodyDiv w:val="1"/>
      <w:marLeft w:val="0"/>
      <w:marRight w:val="0"/>
      <w:marTop w:val="0"/>
      <w:marBottom w:val="0"/>
      <w:divBdr>
        <w:top w:val="none" w:sz="0" w:space="0" w:color="auto"/>
        <w:left w:val="none" w:sz="0" w:space="0" w:color="auto"/>
        <w:bottom w:val="none" w:sz="0" w:space="0" w:color="auto"/>
        <w:right w:val="none" w:sz="0" w:space="0" w:color="auto"/>
      </w:divBdr>
    </w:div>
    <w:div w:id="1254195193">
      <w:bodyDiv w:val="1"/>
      <w:marLeft w:val="0"/>
      <w:marRight w:val="0"/>
      <w:marTop w:val="0"/>
      <w:marBottom w:val="0"/>
      <w:divBdr>
        <w:top w:val="none" w:sz="0" w:space="0" w:color="auto"/>
        <w:left w:val="none" w:sz="0" w:space="0" w:color="auto"/>
        <w:bottom w:val="none" w:sz="0" w:space="0" w:color="auto"/>
        <w:right w:val="none" w:sz="0" w:space="0" w:color="auto"/>
      </w:divBdr>
      <w:divsChild>
        <w:div w:id="1506630584">
          <w:marLeft w:val="274"/>
          <w:marRight w:val="0"/>
          <w:marTop w:val="0"/>
          <w:marBottom w:val="0"/>
          <w:divBdr>
            <w:top w:val="none" w:sz="0" w:space="0" w:color="auto"/>
            <w:left w:val="none" w:sz="0" w:space="0" w:color="auto"/>
            <w:bottom w:val="none" w:sz="0" w:space="0" w:color="auto"/>
            <w:right w:val="none" w:sz="0" w:space="0" w:color="auto"/>
          </w:divBdr>
        </w:div>
      </w:divsChild>
    </w:div>
    <w:div w:id="1260137434">
      <w:bodyDiv w:val="1"/>
      <w:marLeft w:val="0"/>
      <w:marRight w:val="0"/>
      <w:marTop w:val="0"/>
      <w:marBottom w:val="0"/>
      <w:divBdr>
        <w:top w:val="none" w:sz="0" w:space="0" w:color="auto"/>
        <w:left w:val="none" w:sz="0" w:space="0" w:color="auto"/>
        <w:bottom w:val="none" w:sz="0" w:space="0" w:color="auto"/>
        <w:right w:val="none" w:sz="0" w:space="0" w:color="auto"/>
      </w:divBdr>
    </w:div>
    <w:div w:id="1285234645">
      <w:bodyDiv w:val="1"/>
      <w:marLeft w:val="0"/>
      <w:marRight w:val="0"/>
      <w:marTop w:val="0"/>
      <w:marBottom w:val="0"/>
      <w:divBdr>
        <w:top w:val="none" w:sz="0" w:space="0" w:color="auto"/>
        <w:left w:val="none" w:sz="0" w:space="0" w:color="auto"/>
        <w:bottom w:val="none" w:sz="0" w:space="0" w:color="auto"/>
        <w:right w:val="none" w:sz="0" w:space="0" w:color="auto"/>
      </w:divBdr>
      <w:divsChild>
        <w:div w:id="2143424445">
          <w:marLeft w:val="274"/>
          <w:marRight w:val="0"/>
          <w:marTop w:val="0"/>
          <w:marBottom w:val="0"/>
          <w:divBdr>
            <w:top w:val="none" w:sz="0" w:space="0" w:color="auto"/>
            <w:left w:val="none" w:sz="0" w:space="0" w:color="auto"/>
            <w:bottom w:val="none" w:sz="0" w:space="0" w:color="auto"/>
            <w:right w:val="none" w:sz="0" w:space="0" w:color="auto"/>
          </w:divBdr>
        </w:div>
      </w:divsChild>
    </w:div>
    <w:div w:id="1302076586">
      <w:bodyDiv w:val="1"/>
      <w:marLeft w:val="0"/>
      <w:marRight w:val="0"/>
      <w:marTop w:val="0"/>
      <w:marBottom w:val="0"/>
      <w:divBdr>
        <w:top w:val="none" w:sz="0" w:space="0" w:color="auto"/>
        <w:left w:val="none" w:sz="0" w:space="0" w:color="auto"/>
        <w:bottom w:val="none" w:sz="0" w:space="0" w:color="auto"/>
        <w:right w:val="none" w:sz="0" w:space="0" w:color="auto"/>
      </w:divBdr>
    </w:div>
    <w:div w:id="1324429715">
      <w:bodyDiv w:val="1"/>
      <w:marLeft w:val="0"/>
      <w:marRight w:val="0"/>
      <w:marTop w:val="0"/>
      <w:marBottom w:val="0"/>
      <w:divBdr>
        <w:top w:val="none" w:sz="0" w:space="0" w:color="auto"/>
        <w:left w:val="none" w:sz="0" w:space="0" w:color="auto"/>
        <w:bottom w:val="none" w:sz="0" w:space="0" w:color="auto"/>
        <w:right w:val="none" w:sz="0" w:space="0" w:color="auto"/>
      </w:divBdr>
      <w:divsChild>
        <w:div w:id="1995378507">
          <w:marLeft w:val="274"/>
          <w:marRight w:val="0"/>
          <w:marTop w:val="0"/>
          <w:marBottom w:val="0"/>
          <w:divBdr>
            <w:top w:val="none" w:sz="0" w:space="0" w:color="auto"/>
            <w:left w:val="none" w:sz="0" w:space="0" w:color="auto"/>
            <w:bottom w:val="none" w:sz="0" w:space="0" w:color="auto"/>
            <w:right w:val="none" w:sz="0" w:space="0" w:color="auto"/>
          </w:divBdr>
        </w:div>
      </w:divsChild>
    </w:div>
    <w:div w:id="1348488092">
      <w:bodyDiv w:val="1"/>
      <w:marLeft w:val="0"/>
      <w:marRight w:val="0"/>
      <w:marTop w:val="0"/>
      <w:marBottom w:val="0"/>
      <w:divBdr>
        <w:top w:val="none" w:sz="0" w:space="0" w:color="auto"/>
        <w:left w:val="none" w:sz="0" w:space="0" w:color="auto"/>
        <w:bottom w:val="none" w:sz="0" w:space="0" w:color="auto"/>
        <w:right w:val="none" w:sz="0" w:space="0" w:color="auto"/>
      </w:divBdr>
      <w:divsChild>
        <w:div w:id="1273174490">
          <w:marLeft w:val="274"/>
          <w:marRight w:val="0"/>
          <w:marTop w:val="0"/>
          <w:marBottom w:val="0"/>
          <w:divBdr>
            <w:top w:val="none" w:sz="0" w:space="0" w:color="auto"/>
            <w:left w:val="none" w:sz="0" w:space="0" w:color="auto"/>
            <w:bottom w:val="none" w:sz="0" w:space="0" w:color="auto"/>
            <w:right w:val="none" w:sz="0" w:space="0" w:color="auto"/>
          </w:divBdr>
        </w:div>
      </w:divsChild>
    </w:div>
    <w:div w:id="1349599323">
      <w:bodyDiv w:val="1"/>
      <w:marLeft w:val="0"/>
      <w:marRight w:val="0"/>
      <w:marTop w:val="0"/>
      <w:marBottom w:val="0"/>
      <w:divBdr>
        <w:top w:val="none" w:sz="0" w:space="0" w:color="auto"/>
        <w:left w:val="none" w:sz="0" w:space="0" w:color="auto"/>
        <w:bottom w:val="none" w:sz="0" w:space="0" w:color="auto"/>
        <w:right w:val="none" w:sz="0" w:space="0" w:color="auto"/>
      </w:divBdr>
      <w:divsChild>
        <w:div w:id="760950909">
          <w:marLeft w:val="274"/>
          <w:marRight w:val="0"/>
          <w:marTop w:val="53"/>
          <w:marBottom w:val="0"/>
          <w:divBdr>
            <w:top w:val="none" w:sz="0" w:space="0" w:color="auto"/>
            <w:left w:val="none" w:sz="0" w:space="0" w:color="auto"/>
            <w:bottom w:val="none" w:sz="0" w:space="0" w:color="auto"/>
            <w:right w:val="none" w:sz="0" w:space="0" w:color="auto"/>
          </w:divBdr>
        </w:div>
      </w:divsChild>
    </w:div>
    <w:div w:id="1356037201">
      <w:bodyDiv w:val="1"/>
      <w:marLeft w:val="0"/>
      <w:marRight w:val="0"/>
      <w:marTop w:val="0"/>
      <w:marBottom w:val="0"/>
      <w:divBdr>
        <w:top w:val="none" w:sz="0" w:space="0" w:color="auto"/>
        <w:left w:val="none" w:sz="0" w:space="0" w:color="auto"/>
        <w:bottom w:val="none" w:sz="0" w:space="0" w:color="auto"/>
        <w:right w:val="none" w:sz="0" w:space="0" w:color="auto"/>
      </w:divBdr>
      <w:divsChild>
        <w:div w:id="299573659">
          <w:marLeft w:val="274"/>
          <w:marRight w:val="0"/>
          <w:marTop w:val="53"/>
          <w:marBottom w:val="0"/>
          <w:divBdr>
            <w:top w:val="none" w:sz="0" w:space="0" w:color="auto"/>
            <w:left w:val="none" w:sz="0" w:space="0" w:color="auto"/>
            <w:bottom w:val="none" w:sz="0" w:space="0" w:color="auto"/>
            <w:right w:val="none" w:sz="0" w:space="0" w:color="auto"/>
          </w:divBdr>
        </w:div>
      </w:divsChild>
    </w:div>
    <w:div w:id="1357346431">
      <w:bodyDiv w:val="1"/>
      <w:marLeft w:val="0"/>
      <w:marRight w:val="0"/>
      <w:marTop w:val="0"/>
      <w:marBottom w:val="0"/>
      <w:divBdr>
        <w:top w:val="none" w:sz="0" w:space="0" w:color="auto"/>
        <w:left w:val="none" w:sz="0" w:space="0" w:color="auto"/>
        <w:bottom w:val="none" w:sz="0" w:space="0" w:color="auto"/>
        <w:right w:val="none" w:sz="0" w:space="0" w:color="auto"/>
      </w:divBdr>
    </w:div>
    <w:div w:id="1361735505">
      <w:bodyDiv w:val="1"/>
      <w:marLeft w:val="0"/>
      <w:marRight w:val="0"/>
      <w:marTop w:val="0"/>
      <w:marBottom w:val="0"/>
      <w:divBdr>
        <w:top w:val="none" w:sz="0" w:space="0" w:color="auto"/>
        <w:left w:val="none" w:sz="0" w:space="0" w:color="auto"/>
        <w:bottom w:val="none" w:sz="0" w:space="0" w:color="auto"/>
        <w:right w:val="none" w:sz="0" w:space="0" w:color="auto"/>
      </w:divBdr>
    </w:div>
    <w:div w:id="1393117011">
      <w:bodyDiv w:val="1"/>
      <w:marLeft w:val="0"/>
      <w:marRight w:val="0"/>
      <w:marTop w:val="0"/>
      <w:marBottom w:val="0"/>
      <w:divBdr>
        <w:top w:val="none" w:sz="0" w:space="0" w:color="auto"/>
        <w:left w:val="none" w:sz="0" w:space="0" w:color="auto"/>
        <w:bottom w:val="none" w:sz="0" w:space="0" w:color="auto"/>
        <w:right w:val="none" w:sz="0" w:space="0" w:color="auto"/>
      </w:divBdr>
    </w:div>
    <w:div w:id="1414353945">
      <w:bodyDiv w:val="1"/>
      <w:marLeft w:val="0"/>
      <w:marRight w:val="0"/>
      <w:marTop w:val="0"/>
      <w:marBottom w:val="0"/>
      <w:divBdr>
        <w:top w:val="none" w:sz="0" w:space="0" w:color="auto"/>
        <w:left w:val="none" w:sz="0" w:space="0" w:color="auto"/>
        <w:bottom w:val="none" w:sz="0" w:space="0" w:color="auto"/>
        <w:right w:val="none" w:sz="0" w:space="0" w:color="auto"/>
      </w:divBdr>
      <w:divsChild>
        <w:div w:id="578059889">
          <w:marLeft w:val="274"/>
          <w:marRight w:val="0"/>
          <w:marTop w:val="0"/>
          <w:marBottom w:val="0"/>
          <w:divBdr>
            <w:top w:val="none" w:sz="0" w:space="0" w:color="auto"/>
            <w:left w:val="none" w:sz="0" w:space="0" w:color="auto"/>
            <w:bottom w:val="none" w:sz="0" w:space="0" w:color="auto"/>
            <w:right w:val="none" w:sz="0" w:space="0" w:color="auto"/>
          </w:divBdr>
        </w:div>
      </w:divsChild>
    </w:div>
    <w:div w:id="1465612819">
      <w:bodyDiv w:val="1"/>
      <w:marLeft w:val="0"/>
      <w:marRight w:val="0"/>
      <w:marTop w:val="0"/>
      <w:marBottom w:val="0"/>
      <w:divBdr>
        <w:top w:val="none" w:sz="0" w:space="0" w:color="auto"/>
        <w:left w:val="none" w:sz="0" w:space="0" w:color="auto"/>
        <w:bottom w:val="none" w:sz="0" w:space="0" w:color="auto"/>
        <w:right w:val="none" w:sz="0" w:space="0" w:color="auto"/>
      </w:divBdr>
      <w:divsChild>
        <w:div w:id="2142653761">
          <w:marLeft w:val="274"/>
          <w:marRight w:val="0"/>
          <w:marTop w:val="0"/>
          <w:marBottom w:val="0"/>
          <w:divBdr>
            <w:top w:val="none" w:sz="0" w:space="0" w:color="auto"/>
            <w:left w:val="none" w:sz="0" w:space="0" w:color="auto"/>
            <w:bottom w:val="none" w:sz="0" w:space="0" w:color="auto"/>
            <w:right w:val="none" w:sz="0" w:space="0" w:color="auto"/>
          </w:divBdr>
        </w:div>
      </w:divsChild>
    </w:div>
    <w:div w:id="1466923089">
      <w:bodyDiv w:val="1"/>
      <w:marLeft w:val="0"/>
      <w:marRight w:val="0"/>
      <w:marTop w:val="0"/>
      <w:marBottom w:val="0"/>
      <w:divBdr>
        <w:top w:val="none" w:sz="0" w:space="0" w:color="auto"/>
        <w:left w:val="none" w:sz="0" w:space="0" w:color="auto"/>
        <w:bottom w:val="none" w:sz="0" w:space="0" w:color="auto"/>
        <w:right w:val="none" w:sz="0" w:space="0" w:color="auto"/>
      </w:divBdr>
    </w:div>
    <w:div w:id="1484199384">
      <w:bodyDiv w:val="1"/>
      <w:marLeft w:val="0"/>
      <w:marRight w:val="0"/>
      <w:marTop w:val="0"/>
      <w:marBottom w:val="0"/>
      <w:divBdr>
        <w:top w:val="none" w:sz="0" w:space="0" w:color="auto"/>
        <w:left w:val="none" w:sz="0" w:space="0" w:color="auto"/>
        <w:bottom w:val="none" w:sz="0" w:space="0" w:color="auto"/>
        <w:right w:val="none" w:sz="0" w:space="0" w:color="auto"/>
      </w:divBdr>
      <w:divsChild>
        <w:div w:id="1560826631">
          <w:marLeft w:val="274"/>
          <w:marRight w:val="0"/>
          <w:marTop w:val="0"/>
          <w:marBottom w:val="0"/>
          <w:divBdr>
            <w:top w:val="none" w:sz="0" w:space="0" w:color="auto"/>
            <w:left w:val="none" w:sz="0" w:space="0" w:color="auto"/>
            <w:bottom w:val="none" w:sz="0" w:space="0" w:color="auto"/>
            <w:right w:val="none" w:sz="0" w:space="0" w:color="auto"/>
          </w:divBdr>
        </w:div>
      </w:divsChild>
    </w:div>
    <w:div w:id="1492790238">
      <w:bodyDiv w:val="1"/>
      <w:marLeft w:val="0"/>
      <w:marRight w:val="0"/>
      <w:marTop w:val="0"/>
      <w:marBottom w:val="0"/>
      <w:divBdr>
        <w:top w:val="none" w:sz="0" w:space="0" w:color="auto"/>
        <w:left w:val="none" w:sz="0" w:space="0" w:color="auto"/>
        <w:bottom w:val="none" w:sz="0" w:space="0" w:color="auto"/>
        <w:right w:val="none" w:sz="0" w:space="0" w:color="auto"/>
      </w:divBdr>
    </w:div>
    <w:div w:id="1492798141">
      <w:bodyDiv w:val="1"/>
      <w:marLeft w:val="0"/>
      <w:marRight w:val="0"/>
      <w:marTop w:val="0"/>
      <w:marBottom w:val="0"/>
      <w:divBdr>
        <w:top w:val="none" w:sz="0" w:space="0" w:color="auto"/>
        <w:left w:val="none" w:sz="0" w:space="0" w:color="auto"/>
        <w:bottom w:val="none" w:sz="0" w:space="0" w:color="auto"/>
        <w:right w:val="none" w:sz="0" w:space="0" w:color="auto"/>
      </w:divBdr>
    </w:div>
    <w:div w:id="1497302935">
      <w:bodyDiv w:val="1"/>
      <w:marLeft w:val="0"/>
      <w:marRight w:val="0"/>
      <w:marTop w:val="0"/>
      <w:marBottom w:val="0"/>
      <w:divBdr>
        <w:top w:val="none" w:sz="0" w:space="0" w:color="auto"/>
        <w:left w:val="none" w:sz="0" w:space="0" w:color="auto"/>
        <w:bottom w:val="none" w:sz="0" w:space="0" w:color="auto"/>
        <w:right w:val="none" w:sz="0" w:space="0" w:color="auto"/>
      </w:divBdr>
      <w:divsChild>
        <w:div w:id="269362027">
          <w:marLeft w:val="547"/>
          <w:marRight w:val="0"/>
          <w:marTop w:val="77"/>
          <w:marBottom w:val="0"/>
          <w:divBdr>
            <w:top w:val="none" w:sz="0" w:space="0" w:color="auto"/>
            <w:left w:val="none" w:sz="0" w:space="0" w:color="auto"/>
            <w:bottom w:val="none" w:sz="0" w:space="0" w:color="auto"/>
            <w:right w:val="none" w:sz="0" w:space="0" w:color="auto"/>
          </w:divBdr>
        </w:div>
        <w:div w:id="407922711">
          <w:marLeft w:val="547"/>
          <w:marRight w:val="0"/>
          <w:marTop w:val="77"/>
          <w:marBottom w:val="0"/>
          <w:divBdr>
            <w:top w:val="none" w:sz="0" w:space="0" w:color="auto"/>
            <w:left w:val="none" w:sz="0" w:space="0" w:color="auto"/>
            <w:bottom w:val="none" w:sz="0" w:space="0" w:color="auto"/>
            <w:right w:val="none" w:sz="0" w:space="0" w:color="auto"/>
          </w:divBdr>
        </w:div>
        <w:div w:id="1413546812">
          <w:marLeft w:val="547"/>
          <w:marRight w:val="0"/>
          <w:marTop w:val="77"/>
          <w:marBottom w:val="0"/>
          <w:divBdr>
            <w:top w:val="none" w:sz="0" w:space="0" w:color="auto"/>
            <w:left w:val="none" w:sz="0" w:space="0" w:color="auto"/>
            <w:bottom w:val="none" w:sz="0" w:space="0" w:color="auto"/>
            <w:right w:val="none" w:sz="0" w:space="0" w:color="auto"/>
          </w:divBdr>
        </w:div>
      </w:divsChild>
    </w:div>
    <w:div w:id="1531650398">
      <w:bodyDiv w:val="1"/>
      <w:marLeft w:val="0"/>
      <w:marRight w:val="0"/>
      <w:marTop w:val="0"/>
      <w:marBottom w:val="0"/>
      <w:divBdr>
        <w:top w:val="none" w:sz="0" w:space="0" w:color="auto"/>
        <w:left w:val="none" w:sz="0" w:space="0" w:color="auto"/>
        <w:bottom w:val="none" w:sz="0" w:space="0" w:color="auto"/>
        <w:right w:val="none" w:sz="0" w:space="0" w:color="auto"/>
      </w:divBdr>
    </w:div>
    <w:div w:id="1534920507">
      <w:bodyDiv w:val="1"/>
      <w:marLeft w:val="0"/>
      <w:marRight w:val="0"/>
      <w:marTop w:val="0"/>
      <w:marBottom w:val="0"/>
      <w:divBdr>
        <w:top w:val="none" w:sz="0" w:space="0" w:color="auto"/>
        <w:left w:val="none" w:sz="0" w:space="0" w:color="auto"/>
        <w:bottom w:val="none" w:sz="0" w:space="0" w:color="auto"/>
        <w:right w:val="none" w:sz="0" w:space="0" w:color="auto"/>
      </w:divBdr>
      <w:divsChild>
        <w:div w:id="1858539040">
          <w:marLeft w:val="274"/>
          <w:marRight w:val="0"/>
          <w:marTop w:val="53"/>
          <w:marBottom w:val="0"/>
          <w:divBdr>
            <w:top w:val="none" w:sz="0" w:space="0" w:color="auto"/>
            <w:left w:val="none" w:sz="0" w:space="0" w:color="auto"/>
            <w:bottom w:val="none" w:sz="0" w:space="0" w:color="auto"/>
            <w:right w:val="none" w:sz="0" w:space="0" w:color="auto"/>
          </w:divBdr>
        </w:div>
      </w:divsChild>
    </w:div>
    <w:div w:id="1542286992">
      <w:bodyDiv w:val="1"/>
      <w:marLeft w:val="0"/>
      <w:marRight w:val="0"/>
      <w:marTop w:val="0"/>
      <w:marBottom w:val="0"/>
      <w:divBdr>
        <w:top w:val="none" w:sz="0" w:space="0" w:color="auto"/>
        <w:left w:val="none" w:sz="0" w:space="0" w:color="auto"/>
        <w:bottom w:val="none" w:sz="0" w:space="0" w:color="auto"/>
        <w:right w:val="none" w:sz="0" w:space="0" w:color="auto"/>
      </w:divBdr>
      <w:divsChild>
        <w:div w:id="1737316924">
          <w:marLeft w:val="274"/>
          <w:marRight w:val="0"/>
          <w:marTop w:val="0"/>
          <w:marBottom w:val="0"/>
          <w:divBdr>
            <w:top w:val="none" w:sz="0" w:space="0" w:color="auto"/>
            <w:left w:val="none" w:sz="0" w:space="0" w:color="auto"/>
            <w:bottom w:val="none" w:sz="0" w:space="0" w:color="auto"/>
            <w:right w:val="none" w:sz="0" w:space="0" w:color="auto"/>
          </w:divBdr>
        </w:div>
      </w:divsChild>
    </w:div>
    <w:div w:id="1563130648">
      <w:bodyDiv w:val="1"/>
      <w:marLeft w:val="0"/>
      <w:marRight w:val="0"/>
      <w:marTop w:val="0"/>
      <w:marBottom w:val="0"/>
      <w:divBdr>
        <w:top w:val="none" w:sz="0" w:space="0" w:color="auto"/>
        <w:left w:val="none" w:sz="0" w:space="0" w:color="auto"/>
        <w:bottom w:val="none" w:sz="0" w:space="0" w:color="auto"/>
        <w:right w:val="none" w:sz="0" w:space="0" w:color="auto"/>
      </w:divBdr>
      <w:divsChild>
        <w:div w:id="1201555890">
          <w:marLeft w:val="274"/>
          <w:marRight w:val="0"/>
          <w:marTop w:val="53"/>
          <w:marBottom w:val="0"/>
          <w:divBdr>
            <w:top w:val="none" w:sz="0" w:space="0" w:color="auto"/>
            <w:left w:val="none" w:sz="0" w:space="0" w:color="auto"/>
            <w:bottom w:val="none" w:sz="0" w:space="0" w:color="auto"/>
            <w:right w:val="none" w:sz="0" w:space="0" w:color="auto"/>
          </w:divBdr>
        </w:div>
      </w:divsChild>
    </w:div>
    <w:div w:id="1569808295">
      <w:bodyDiv w:val="1"/>
      <w:marLeft w:val="0"/>
      <w:marRight w:val="0"/>
      <w:marTop w:val="0"/>
      <w:marBottom w:val="0"/>
      <w:divBdr>
        <w:top w:val="none" w:sz="0" w:space="0" w:color="auto"/>
        <w:left w:val="none" w:sz="0" w:space="0" w:color="auto"/>
        <w:bottom w:val="none" w:sz="0" w:space="0" w:color="auto"/>
        <w:right w:val="none" w:sz="0" w:space="0" w:color="auto"/>
      </w:divBdr>
    </w:div>
    <w:div w:id="1590654135">
      <w:bodyDiv w:val="1"/>
      <w:marLeft w:val="0"/>
      <w:marRight w:val="0"/>
      <w:marTop w:val="0"/>
      <w:marBottom w:val="0"/>
      <w:divBdr>
        <w:top w:val="none" w:sz="0" w:space="0" w:color="auto"/>
        <w:left w:val="none" w:sz="0" w:space="0" w:color="auto"/>
        <w:bottom w:val="none" w:sz="0" w:space="0" w:color="auto"/>
        <w:right w:val="none" w:sz="0" w:space="0" w:color="auto"/>
      </w:divBdr>
      <w:divsChild>
        <w:div w:id="991562385">
          <w:marLeft w:val="0"/>
          <w:marRight w:val="0"/>
          <w:marTop w:val="0"/>
          <w:marBottom w:val="0"/>
          <w:divBdr>
            <w:top w:val="none" w:sz="0" w:space="0" w:color="auto"/>
            <w:left w:val="none" w:sz="0" w:space="0" w:color="auto"/>
            <w:bottom w:val="none" w:sz="0" w:space="0" w:color="auto"/>
            <w:right w:val="none" w:sz="0" w:space="0" w:color="auto"/>
          </w:divBdr>
          <w:divsChild>
            <w:div w:id="267781258">
              <w:marLeft w:val="0"/>
              <w:marRight w:val="0"/>
              <w:marTop w:val="0"/>
              <w:marBottom w:val="136"/>
              <w:divBdr>
                <w:top w:val="none" w:sz="0" w:space="0" w:color="auto"/>
                <w:left w:val="none" w:sz="0" w:space="0" w:color="auto"/>
                <w:bottom w:val="none" w:sz="0" w:space="0" w:color="auto"/>
                <w:right w:val="none" w:sz="0" w:space="0" w:color="auto"/>
              </w:divBdr>
              <w:divsChild>
                <w:div w:id="12801707">
                  <w:marLeft w:val="0"/>
                  <w:marRight w:val="0"/>
                  <w:marTop w:val="0"/>
                  <w:marBottom w:val="0"/>
                  <w:divBdr>
                    <w:top w:val="none" w:sz="0" w:space="0" w:color="auto"/>
                    <w:left w:val="none" w:sz="0" w:space="0" w:color="auto"/>
                    <w:bottom w:val="none" w:sz="0" w:space="0" w:color="auto"/>
                    <w:right w:val="none" w:sz="0" w:space="0" w:color="auto"/>
                  </w:divBdr>
                  <w:divsChild>
                    <w:div w:id="500777236">
                      <w:marLeft w:val="0"/>
                      <w:marRight w:val="0"/>
                      <w:marTop w:val="0"/>
                      <w:marBottom w:val="0"/>
                      <w:divBdr>
                        <w:top w:val="none" w:sz="0" w:space="0" w:color="auto"/>
                        <w:left w:val="none" w:sz="0" w:space="0" w:color="auto"/>
                        <w:bottom w:val="none" w:sz="0" w:space="0" w:color="auto"/>
                        <w:right w:val="none" w:sz="0" w:space="0" w:color="auto"/>
                      </w:divBdr>
                    </w:div>
                    <w:div w:id="865557704">
                      <w:marLeft w:val="0"/>
                      <w:marRight w:val="0"/>
                      <w:marTop w:val="0"/>
                      <w:marBottom w:val="0"/>
                      <w:divBdr>
                        <w:top w:val="none" w:sz="0" w:space="0" w:color="auto"/>
                        <w:left w:val="none" w:sz="0" w:space="0" w:color="auto"/>
                        <w:bottom w:val="none" w:sz="0" w:space="0" w:color="auto"/>
                        <w:right w:val="none" w:sz="0" w:space="0" w:color="auto"/>
                      </w:divBdr>
                      <w:divsChild>
                        <w:div w:id="9242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715054">
      <w:bodyDiv w:val="1"/>
      <w:marLeft w:val="0"/>
      <w:marRight w:val="0"/>
      <w:marTop w:val="0"/>
      <w:marBottom w:val="0"/>
      <w:divBdr>
        <w:top w:val="none" w:sz="0" w:space="0" w:color="auto"/>
        <w:left w:val="none" w:sz="0" w:space="0" w:color="auto"/>
        <w:bottom w:val="none" w:sz="0" w:space="0" w:color="auto"/>
        <w:right w:val="none" w:sz="0" w:space="0" w:color="auto"/>
      </w:divBdr>
      <w:divsChild>
        <w:div w:id="1587032213">
          <w:marLeft w:val="274"/>
          <w:marRight w:val="0"/>
          <w:marTop w:val="0"/>
          <w:marBottom w:val="0"/>
          <w:divBdr>
            <w:top w:val="none" w:sz="0" w:space="0" w:color="auto"/>
            <w:left w:val="none" w:sz="0" w:space="0" w:color="auto"/>
            <w:bottom w:val="none" w:sz="0" w:space="0" w:color="auto"/>
            <w:right w:val="none" w:sz="0" w:space="0" w:color="auto"/>
          </w:divBdr>
        </w:div>
      </w:divsChild>
    </w:div>
    <w:div w:id="1631282987">
      <w:bodyDiv w:val="1"/>
      <w:marLeft w:val="0"/>
      <w:marRight w:val="0"/>
      <w:marTop w:val="0"/>
      <w:marBottom w:val="0"/>
      <w:divBdr>
        <w:top w:val="none" w:sz="0" w:space="0" w:color="auto"/>
        <w:left w:val="none" w:sz="0" w:space="0" w:color="auto"/>
        <w:bottom w:val="none" w:sz="0" w:space="0" w:color="auto"/>
        <w:right w:val="none" w:sz="0" w:space="0" w:color="auto"/>
      </w:divBdr>
    </w:div>
    <w:div w:id="1632973849">
      <w:bodyDiv w:val="1"/>
      <w:marLeft w:val="0"/>
      <w:marRight w:val="0"/>
      <w:marTop w:val="0"/>
      <w:marBottom w:val="0"/>
      <w:divBdr>
        <w:top w:val="none" w:sz="0" w:space="0" w:color="auto"/>
        <w:left w:val="none" w:sz="0" w:space="0" w:color="auto"/>
        <w:bottom w:val="none" w:sz="0" w:space="0" w:color="auto"/>
        <w:right w:val="none" w:sz="0" w:space="0" w:color="auto"/>
      </w:divBdr>
    </w:div>
    <w:div w:id="1658267866">
      <w:bodyDiv w:val="1"/>
      <w:marLeft w:val="0"/>
      <w:marRight w:val="0"/>
      <w:marTop w:val="0"/>
      <w:marBottom w:val="0"/>
      <w:divBdr>
        <w:top w:val="none" w:sz="0" w:space="0" w:color="auto"/>
        <w:left w:val="none" w:sz="0" w:space="0" w:color="auto"/>
        <w:bottom w:val="none" w:sz="0" w:space="0" w:color="auto"/>
        <w:right w:val="none" w:sz="0" w:space="0" w:color="auto"/>
      </w:divBdr>
    </w:div>
    <w:div w:id="1658874276">
      <w:bodyDiv w:val="1"/>
      <w:marLeft w:val="0"/>
      <w:marRight w:val="0"/>
      <w:marTop w:val="0"/>
      <w:marBottom w:val="0"/>
      <w:divBdr>
        <w:top w:val="none" w:sz="0" w:space="0" w:color="auto"/>
        <w:left w:val="none" w:sz="0" w:space="0" w:color="auto"/>
        <w:bottom w:val="none" w:sz="0" w:space="0" w:color="auto"/>
        <w:right w:val="none" w:sz="0" w:space="0" w:color="auto"/>
      </w:divBdr>
      <w:divsChild>
        <w:div w:id="938951253">
          <w:marLeft w:val="274"/>
          <w:marRight w:val="0"/>
          <w:marTop w:val="0"/>
          <w:marBottom w:val="0"/>
          <w:divBdr>
            <w:top w:val="none" w:sz="0" w:space="0" w:color="auto"/>
            <w:left w:val="none" w:sz="0" w:space="0" w:color="auto"/>
            <w:bottom w:val="none" w:sz="0" w:space="0" w:color="auto"/>
            <w:right w:val="none" w:sz="0" w:space="0" w:color="auto"/>
          </w:divBdr>
        </w:div>
      </w:divsChild>
    </w:div>
    <w:div w:id="1664965558">
      <w:bodyDiv w:val="1"/>
      <w:marLeft w:val="0"/>
      <w:marRight w:val="0"/>
      <w:marTop w:val="0"/>
      <w:marBottom w:val="0"/>
      <w:divBdr>
        <w:top w:val="none" w:sz="0" w:space="0" w:color="auto"/>
        <w:left w:val="none" w:sz="0" w:space="0" w:color="auto"/>
        <w:bottom w:val="none" w:sz="0" w:space="0" w:color="auto"/>
        <w:right w:val="none" w:sz="0" w:space="0" w:color="auto"/>
      </w:divBdr>
      <w:divsChild>
        <w:div w:id="1078483243">
          <w:marLeft w:val="274"/>
          <w:marRight w:val="0"/>
          <w:marTop w:val="0"/>
          <w:marBottom w:val="0"/>
          <w:divBdr>
            <w:top w:val="none" w:sz="0" w:space="0" w:color="auto"/>
            <w:left w:val="none" w:sz="0" w:space="0" w:color="auto"/>
            <w:bottom w:val="none" w:sz="0" w:space="0" w:color="auto"/>
            <w:right w:val="none" w:sz="0" w:space="0" w:color="auto"/>
          </w:divBdr>
        </w:div>
      </w:divsChild>
    </w:div>
    <w:div w:id="1669165775">
      <w:bodyDiv w:val="1"/>
      <w:marLeft w:val="0"/>
      <w:marRight w:val="0"/>
      <w:marTop w:val="0"/>
      <w:marBottom w:val="0"/>
      <w:divBdr>
        <w:top w:val="none" w:sz="0" w:space="0" w:color="auto"/>
        <w:left w:val="none" w:sz="0" w:space="0" w:color="auto"/>
        <w:bottom w:val="none" w:sz="0" w:space="0" w:color="auto"/>
        <w:right w:val="none" w:sz="0" w:space="0" w:color="auto"/>
      </w:divBdr>
      <w:divsChild>
        <w:div w:id="1508249680">
          <w:marLeft w:val="274"/>
          <w:marRight w:val="0"/>
          <w:marTop w:val="0"/>
          <w:marBottom w:val="0"/>
          <w:divBdr>
            <w:top w:val="none" w:sz="0" w:space="0" w:color="auto"/>
            <w:left w:val="none" w:sz="0" w:space="0" w:color="auto"/>
            <w:bottom w:val="none" w:sz="0" w:space="0" w:color="auto"/>
            <w:right w:val="none" w:sz="0" w:space="0" w:color="auto"/>
          </w:divBdr>
        </w:div>
      </w:divsChild>
    </w:div>
    <w:div w:id="1669483292">
      <w:bodyDiv w:val="1"/>
      <w:marLeft w:val="0"/>
      <w:marRight w:val="0"/>
      <w:marTop w:val="0"/>
      <w:marBottom w:val="0"/>
      <w:divBdr>
        <w:top w:val="none" w:sz="0" w:space="0" w:color="auto"/>
        <w:left w:val="none" w:sz="0" w:space="0" w:color="auto"/>
        <w:bottom w:val="none" w:sz="0" w:space="0" w:color="auto"/>
        <w:right w:val="none" w:sz="0" w:space="0" w:color="auto"/>
      </w:divBdr>
      <w:divsChild>
        <w:div w:id="1043022361">
          <w:marLeft w:val="274"/>
          <w:marRight w:val="0"/>
          <w:marTop w:val="53"/>
          <w:marBottom w:val="0"/>
          <w:divBdr>
            <w:top w:val="none" w:sz="0" w:space="0" w:color="auto"/>
            <w:left w:val="none" w:sz="0" w:space="0" w:color="auto"/>
            <w:bottom w:val="none" w:sz="0" w:space="0" w:color="auto"/>
            <w:right w:val="none" w:sz="0" w:space="0" w:color="auto"/>
          </w:divBdr>
        </w:div>
      </w:divsChild>
    </w:div>
    <w:div w:id="1696037030">
      <w:bodyDiv w:val="1"/>
      <w:marLeft w:val="0"/>
      <w:marRight w:val="0"/>
      <w:marTop w:val="0"/>
      <w:marBottom w:val="0"/>
      <w:divBdr>
        <w:top w:val="none" w:sz="0" w:space="0" w:color="auto"/>
        <w:left w:val="none" w:sz="0" w:space="0" w:color="auto"/>
        <w:bottom w:val="none" w:sz="0" w:space="0" w:color="auto"/>
        <w:right w:val="none" w:sz="0" w:space="0" w:color="auto"/>
      </w:divBdr>
      <w:divsChild>
        <w:div w:id="3482940">
          <w:marLeft w:val="547"/>
          <w:marRight w:val="0"/>
          <w:marTop w:val="96"/>
          <w:marBottom w:val="0"/>
          <w:divBdr>
            <w:top w:val="none" w:sz="0" w:space="0" w:color="auto"/>
            <w:left w:val="none" w:sz="0" w:space="0" w:color="auto"/>
            <w:bottom w:val="none" w:sz="0" w:space="0" w:color="auto"/>
            <w:right w:val="none" w:sz="0" w:space="0" w:color="auto"/>
          </w:divBdr>
        </w:div>
        <w:div w:id="1760637381">
          <w:marLeft w:val="547"/>
          <w:marRight w:val="0"/>
          <w:marTop w:val="96"/>
          <w:marBottom w:val="0"/>
          <w:divBdr>
            <w:top w:val="none" w:sz="0" w:space="0" w:color="auto"/>
            <w:left w:val="none" w:sz="0" w:space="0" w:color="auto"/>
            <w:bottom w:val="none" w:sz="0" w:space="0" w:color="auto"/>
            <w:right w:val="none" w:sz="0" w:space="0" w:color="auto"/>
          </w:divBdr>
        </w:div>
        <w:div w:id="1895582264">
          <w:marLeft w:val="547"/>
          <w:marRight w:val="0"/>
          <w:marTop w:val="96"/>
          <w:marBottom w:val="0"/>
          <w:divBdr>
            <w:top w:val="none" w:sz="0" w:space="0" w:color="auto"/>
            <w:left w:val="none" w:sz="0" w:space="0" w:color="auto"/>
            <w:bottom w:val="none" w:sz="0" w:space="0" w:color="auto"/>
            <w:right w:val="none" w:sz="0" w:space="0" w:color="auto"/>
          </w:divBdr>
        </w:div>
      </w:divsChild>
    </w:div>
    <w:div w:id="1708291379">
      <w:bodyDiv w:val="1"/>
      <w:marLeft w:val="0"/>
      <w:marRight w:val="0"/>
      <w:marTop w:val="0"/>
      <w:marBottom w:val="0"/>
      <w:divBdr>
        <w:top w:val="none" w:sz="0" w:space="0" w:color="auto"/>
        <w:left w:val="none" w:sz="0" w:space="0" w:color="auto"/>
        <w:bottom w:val="none" w:sz="0" w:space="0" w:color="auto"/>
        <w:right w:val="none" w:sz="0" w:space="0" w:color="auto"/>
      </w:divBdr>
    </w:div>
    <w:div w:id="1711106891">
      <w:bodyDiv w:val="1"/>
      <w:marLeft w:val="0"/>
      <w:marRight w:val="0"/>
      <w:marTop w:val="0"/>
      <w:marBottom w:val="0"/>
      <w:divBdr>
        <w:top w:val="none" w:sz="0" w:space="0" w:color="auto"/>
        <w:left w:val="none" w:sz="0" w:space="0" w:color="auto"/>
        <w:bottom w:val="none" w:sz="0" w:space="0" w:color="auto"/>
        <w:right w:val="none" w:sz="0" w:space="0" w:color="auto"/>
      </w:divBdr>
    </w:div>
    <w:div w:id="1713572980">
      <w:bodyDiv w:val="1"/>
      <w:marLeft w:val="0"/>
      <w:marRight w:val="0"/>
      <w:marTop w:val="0"/>
      <w:marBottom w:val="0"/>
      <w:divBdr>
        <w:top w:val="none" w:sz="0" w:space="0" w:color="auto"/>
        <w:left w:val="none" w:sz="0" w:space="0" w:color="auto"/>
        <w:bottom w:val="none" w:sz="0" w:space="0" w:color="auto"/>
        <w:right w:val="none" w:sz="0" w:space="0" w:color="auto"/>
      </w:divBdr>
      <w:divsChild>
        <w:div w:id="183710823">
          <w:marLeft w:val="274"/>
          <w:marRight w:val="0"/>
          <w:marTop w:val="0"/>
          <w:marBottom w:val="0"/>
          <w:divBdr>
            <w:top w:val="none" w:sz="0" w:space="0" w:color="auto"/>
            <w:left w:val="none" w:sz="0" w:space="0" w:color="auto"/>
            <w:bottom w:val="none" w:sz="0" w:space="0" w:color="auto"/>
            <w:right w:val="none" w:sz="0" w:space="0" w:color="auto"/>
          </w:divBdr>
        </w:div>
      </w:divsChild>
    </w:div>
    <w:div w:id="1729723394">
      <w:bodyDiv w:val="1"/>
      <w:marLeft w:val="0"/>
      <w:marRight w:val="0"/>
      <w:marTop w:val="0"/>
      <w:marBottom w:val="0"/>
      <w:divBdr>
        <w:top w:val="none" w:sz="0" w:space="0" w:color="auto"/>
        <w:left w:val="none" w:sz="0" w:space="0" w:color="auto"/>
        <w:bottom w:val="none" w:sz="0" w:space="0" w:color="auto"/>
        <w:right w:val="none" w:sz="0" w:space="0" w:color="auto"/>
      </w:divBdr>
    </w:div>
    <w:div w:id="1748376906">
      <w:bodyDiv w:val="1"/>
      <w:marLeft w:val="0"/>
      <w:marRight w:val="0"/>
      <w:marTop w:val="0"/>
      <w:marBottom w:val="0"/>
      <w:divBdr>
        <w:top w:val="none" w:sz="0" w:space="0" w:color="auto"/>
        <w:left w:val="none" w:sz="0" w:space="0" w:color="auto"/>
        <w:bottom w:val="none" w:sz="0" w:space="0" w:color="auto"/>
        <w:right w:val="none" w:sz="0" w:space="0" w:color="auto"/>
      </w:divBdr>
    </w:div>
    <w:div w:id="1748454822">
      <w:bodyDiv w:val="1"/>
      <w:marLeft w:val="0"/>
      <w:marRight w:val="0"/>
      <w:marTop w:val="0"/>
      <w:marBottom w:val="0"/>
      <w:divBdr>
        <w:top w:val="none" w:sz="0" w:space="0" w:color="auto"/>
        <w:left w:val="none" w:sz="0" w:space="0" w:color="auto"/>
        <w:bottom w:val="none" w:sz="0" w:space="0" w:color="auto"/>
        <w:right w:val="none" w:sz="0" w:space="0" w:color="auto"/>
      </w:divBdr>
      <w:divsChild>
        <w:div w:id="512115960">
          <w:marLeft w:val="274"/>
          <w:marRight w:val="0"/>
          <w:marTop w:val="0"/>
          <w:marBottom w:val="0"/>
          <w:divBdr>
            <w:top w:val="none" w:sz="0" w:space="0" w:color="auto"/>
            <w:left w:val="none" w:sz="0" w:space="0" w:color="auto"/>
            <w:bottom w:val="none" w:sz="0" w:space="0" w:color="auto"/>
            <w:right w:val="none" w:sz="0" w:space="0" w:color="auto"/>
          </w:divBdr>
        </w:div>
      </w:divsChild>
    </w:div>
    <w:div w:id="1750228917">
      <w:bodyDiv w:val="1"/>
      <w:marLeft w:val="0"/>
      <w:marRight w:val="0"/>
      <w:marTop w:val="0"/>
      <w:marBottom w:val="0"/>
      <w:divBdr>
        <w:top w:val="none" w:sz="0" w:space="0" w:color="auto"/>
        <w:left w:val="none" w:sz="0" w:space="0" w:color="auto"/>
        <w:bottom w:val="none" w:sz="0" w:space="0" w:color="auto"/>
        <w:right w:val="none" w:sz="0" w:space="0" w:color="auto"/>
      </w:divBdr>
      <w:divsChild>
        <w:div w:id="2071462284">
          <w:marLeft w:val="274"/>
          <w:marRight w:val="0"/>
          <w:marTop w:val="53"/>
          <w:marBottom w:val="0"/>
          <w:divBdr>
            <w:top w:val="none" w:sz="0" w:space="0" w:color="auto"/>
            <w:left w:val="none" w:sz="0" w:space="0" w:color="auto"/>
            <w:bottom w:val="none" w:sz="0" w:space="0" w:color="auto"/>
            <w:right w:val="none" w:sz="0" w:space="0" w:color="auto"/>
          </w:divBdr>
        </w:div>
      </w:divsChild>
    </w:div>
    <w:div w:id="1760559569">
      <w:bodyDiv w:val="1"/>
      <w:marLeft w:val="0"/>
      <w:marRight w:val="0"/>
      <w:marTop w:val="0"/>
      <w:marBottom w:val="0"/>
      <w:divBdr>
        <w:top w:val="none" w:sz="0" w:space="0" w:color="auto"/>
        <w:left w:val="none" w:sz="0" w:space="0" w:color="auto"/>
        <w:bottom w:val="none" w:sz="0" w:space="0" w:color="auto"/>
        <w:right w:val="none" w:sz="0" w:space="0" w:color="auto"/>
      </w:divBdr>
    </w:div>
    <w:div w:id="1763989332">
      <w:bodyDiv w:val="1"/>
      <w:marLeft w:val="0"/>
      <w:marRight w:val="0"/>
      <w:marTop w:val="0"/>
      <w:marBottom w:val="0"/>
      <w:divBdr>
        <w:top w:val="none" w:sz="0" w:space="0" w:color="auto"/>
        <w:left w:val="none" w:sz="0" w:space="0" w:color="auto"/>
        <w:bottom w:val="none" w:sz="0" w:space="0" w:color="auto"/>
        <w:right w:val="none" w:sz="0" w:space="0" w:color="auto"/>
      </w:divBdr>
      <w:divsChild>
        <w:div w:id="1741754949">
          <w:marLeft w:val="274"/>
          <w:marRight w:val="0"/>
          <w:marTop w:val="0"/>
          <w:marBottom w:val="0"/>
          <w:divBdr>
            <w:top w:val="none" w:sz="0" w:space="0" w:color="auto"/>
            <w:left w:val="none" w:sz="0" w:space="0" w:color="auto"/>
            <w:bottom w:val="none" w:sz="0" w:space="0" w:color="auto"/>
            <w:right w:val="none" w:sz="0" w:space="0" w:color="auto"/>
          </w:divBdr>
        </w:div>
        <w:div w:id="1345672564">
          <w:marLeft w:val="274"/>
          <w:marRight w:val="0"/>
          <w:marTop w:val="0"/>
          <w:marBottom w:val="0"/>
          <w:divBdr>
            <w:top w:val="none" w:sz="0" w:space="0" w:color="auto"/>
            <w:left w:val="none" w:sz="0" w:space="0" w:color="auto"/>
            <w:bottom w:val="none" w:sz="0" w:space="0" w:color="auto"/>
            <w:right w:val="none" w:sz="0" w:space="0" w:color="auto"/>
          </w:divBdr>
        </w:div>
      </w:divsChild>
    </w:div>
    <w:div w:id="1784838449">
      <w:bodyDiv w:val="1"/>
      <w:marLeft w:val="0"/>
      <w:marRight w:val="0"/>
      <w:marTop w:val="0"/>
      <w:marBottom w:val="0"/>
      <w:divBdr>
        <w:top w:val="none" w:sz="0" w:space="0" w:color="auto"/>
        <w:left w:val="none" w:sz="0" w:space="0" w:color="auto"/>
        <w:bottom w:val="none" w:sz="0" w:space="0" w:color="auto"/>
        <w:right w:val="none" w:sz="0" w:space="0" w:color="auto"/>
      </w:divBdr>
      <w:divsChild>
        <w:div w:id="1939216065">
          <w:marLeft w:val="274"/>
          <w:marRight w:val="0"/>
          <w:marTop w:val="0"/>
          <w:marBottom w:val="0"/>
          <w:divBdr>
            <w:top w:val="none" w:sz="0" w:space="0" w:color="auto"/>
            <w:left w:val="none" w:sz="0" w:space="0" w:color="auto"/>
            <w:bottom w:val="none" w:sz="0" w:space="0" w:color="auto"/>
            <w:right w:val="none" w:sz="0" w:space="0" w:color="auto"/>
          </w:divBdr>
        </w:div>
      </w:divsChild>
    </w:div>
    <w:div w:id="1784885207">
      <w:bodyDiv w:val="1"/>
      <w:marLeft w:val="0"/>
      <w:marRight w:val="0"/>
      <w:marTop w:val="0"/>
      <w:marBottom w:val="0"/>
      <w:divBdr>
        <w:top w:val="none" w:sz="0" w:space="0" w:color="auto"/>
        <w:left w:val="none" w:sz="0" w:space="0" w:color="auto"/>
        <w:bottom w:val="none" w:sz="0" w:space="0" w:color="auto"/>
        <w:right w:val="none" w:sz="0" w:space="0" w:color="auto"/>
      </w:divBdr>
      <w:divsChild>
        <w:div w:id="801115346">
          <w:marLeft w:val="274"/>
          <w:marRight w:val="0"/>
          <w:marTop w:val="0"/>
          <w:marBottom w:val="0"/>
          <w:divBdr>
            <w:top w:val="none" w:sz="0" w:space="0" w:color="auto"/>
            <w:left w:val="none" w:sz="0" w:space="0" w:color="auto"/>
            <w:bottom w:val="none" w:sz="0" w:space="0" w:color="auto"/>
            <w:right w:val="none" w:sz="0" w:space="0" w:color="auto"/>
          </w:divBdr>
        </w:div>
      </w:divsChild>
    </w:div>
    <w:div w:id="1789469257">
      <w:bodyDiv w:val="1"/>
      <w:marLeft w:val="0"/>
      <w:marRight w:val="0"/>
      <w:marTop w:val="0"/>
      <w:marBottom w:val="0"/>
      <w:divBdr>
        <w:top w:val="none" w:sz="0" w:space="0" w:color="auto"/>
        <w:left w:val="none" w:sz="0" w:space="0" w:color="auto"/>
        <w:bottom w:val="none" w:sz="0" w:space="0" w:color="auto"/>
        <w:right w:val="none" w:sz="0" w:space="0" w:color="auto"/>
      </w:divBdr>
      <w:divsChild>
        <w:div w:id="796148196">
          <w:marLeft w:val="274"/>
          <w:marRight w:val="0"/>
          <w:marTop w:val="0"/>
          <w:marBottom w:val="0"/>
          <w:divBdr>
            <w:top w:val="none" w:sz="0" w:space="0" w:color="auto"/>
            <w:left w:val="none" w:sz="0" w:space="0" w:color="auto"/>
            <w:bottom w:val="none" w:sz="0" w:space="0" w:color="auto"/>
            <w:right w:val="none" w:sz="0" w:space="0" w:color="auto"/>
          </w:divBdr>
        </w:div>
      </w:divsChild>
    </w:div>
    <w:div w:id="1792283401">
      <w:bodyDiv w:val="1"/>
      <w:marLeft w:val="0"/>
      <w:marRight w:val="0"/>
      <w:marTop w:val="0"/>
      <w:marBottom w:val="0"/>
      <w:divBdr>
        <w:top w:val="none" w:sz="0" w:space="0" w:color="auto"/>
        <w:left w:val="none" w:sz="0" w:space="0" w:color="auto"/>
        <w:bottom w:val="none" w:sz="0" w:space="0" w:color="auto"/>
        <w:right w:val="none" w:sz="0" w:space="0" w:color="auto"/>
      </w:divBdr>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sChild>
        <w:div w:id="80612129">
          <w:marLeft w:val="274"/>
          <w:marRight w:val="0"/>
          <w:marTop w:val="0"/>
          <w:marBottom w:val="0"/>
          <w:divBdr>
            <w:top w:val="none" w:sz="0" w:space="0" w:color="auto"/>
            <w:left w:val="none" w:sz="0" w:space="0" w:color="auto"/>
            <w:bottom w:val="none" w:sz="0" w:space="0" w:color="auto"/>
            <w:right w:val="none" w:sz="0" w:space="0" w:color="auto"/>
          </w:divBdr>
        </w:div>
      </w:divsChild>
    </w:div>
    <w:div w:id="1802573610">
      <w:bodyDiv w:val="1"/>
      <w:marLeft w:val="0"/>
      <w:marRight w:val="0"/>
      <w:marTop w:val="0"/>
      <w:marBottom w:val="0"/>
      <w:divBdr>
        <w:top w:val="none" w:sz="0" w:space="0" w:color="auto"/>
        <w:left w:val="none" w:sz="0" w:space="0" w:color="auto"/>
        <w:bottom w:val="none" w:sz="0" w:space="0" w:color="auto"/>
        <w:right w:val="none" w:sz="0" w:space="0" w:color="auto"/>
      </w:divBdr>
      <w:divsChild>
        <w:div w:id="692536601">
          <w:marLeft w:val="274"/>
          <w:marRight w:val="0"/>
          <w:marTop w:val="0"/>
          <w:marBottom w:val="0"/>
          <w:divBdr>
            <w:top w:val="none" w:sz="0" w:space="0" w:color="auto"/>
            <w:left w:val="none" w:sz="0" w:space="0" w:color="auto"/>
            <w:bottom w:val="none" w:sz="0" w:space="0" w:color="auto"/>
            <w:right w:val="none" w:sz="0" w:space="0" w:color="auto"/>
          </w:divBdr>
        </w:div>
      </w:divsChild>
    </w:div>
    <w:div w:id="1803034180">
      <w:bodyDiv w:val="1"/>
      <w:marLeft w:val="0"/>
      <w:marRight w:val="0"/>
      <w:marTop w:val="0"/>
      <w:marBottom w:val="0"/>
      <w:divBdr>
        <w:top w:val="none" w:sz="0" w:space="0" w:color="auto"/>
        <w:left w:val="none" w:sz="0" w:space="0" w:color="auto"/>
        <w:bottom w:val="none" w:sz="0" w:space="0" w:color="auto"/>
        <w:right w:val="none" w:sz="0" w:space="0" w:color="auto"/>
      </w:divBdr>
      <w:divsChild>
        <w:div w:id="1829441003">
          <w:marLeft w:val="274"/>
          <w:marRight w:val="0"/>
          <w:marTop w:val="0"/>
          <w:marBottom w:val="0"/>
          <w:divBdr>
            <w:top w:val="none" w:sz="0" w:space="0" w:color="auto"/>
            <w:left w:val="none" w:sz="0" w:space="0" w:color="auto"/>
            <w:bottom w:val="none" w:sz="0" w:space="0" w:color="auto"/>
            <w:right w:val="none" w:sz="0" w:space="0" w:color="auto"/>
          </w:divBdr>
        </w:div>
      </w:divsChild>
    </w:div>
    <w:div w:id="1806392624">
      <w:bodyDiv w:val="1"/>
      <w:marLeft w:val="0"/>
      <w:marRight w:val="0"/>
      <w:marTop w:val="0"/>
      <w:marBottom w:val="0"/>
      <w:divBdr>
        <w:top w:val="none" w:sz="0" w:space="0" w:color="auto"/>
        <w:left w:val="none" w:sz="0" w:space="0" w:color="auto"/>
        <w:bottom w:val="none" w:sz="0" w:space="0" w:color="auto"/>
        <w:right w:val="none" w:sz="0" w:space="0" w:color="auto"/>
      </w:divBdr>
    </w:div>
    <w:div w:id="1812794439">
      <w:bodyDiv w:val="1"/>
      <w:marLeft w:val="0"/>
      <w:marRight w:val="0"/>
      <w:marTop w:val="0"/>
      <w:marBottom w:val="0"/>
      <w:divBdr>
        <w:top w:val="none" w:sz="0" w:space="0" w:color="auto"/>
        <w:left w:val="none" w:sz="0" w:space="0" w:color="auto"/>
        <w:bottom w:val="none" w:sz="0" w:space="0" w:color="auto"/>
        <w:right w:val="none" w:sz="0" w:space="0" w:color="auto"/>
      </w:divBdr>
    </w:div>
    <w:div w:id="1816869919">
      <w:bodyDiv w:val="1"/>
      <w:marLeft w:val="0"/>
      <w:marRight w:val="0"/>
      <w:marTop w:val="0"/>
      <w:marBottom w:val="0"/>
      <w:divBdr>
        <w:top w:val="none" w:sz="0" w:space="0" w:color="auto"/>
        <w:left w:val="none" w:sz="0" w:space="0" w:color="auto"/>
        <w:bottom w:val="none" w:sz="0" w:space="0" w:color="auto"/>
        <w:right w:val="none" w:sz="0" w:space="0" w:color="auto"/>
      </w:divBdr>
      <w:divsChild>
        <w:div w:id="1956331010">
          <w:marLeft w:val="274"/>
          <w:marRight w:val="0"/>
          <w:marTop w:val="0"/>
          <w:marBottom w:val="0"/>
          <w:divBdr>
            <w:top w:val="none" w:sz="0" w:space="0" w:color="auto"/>
            <w:left w:val="none" w:sz="0" w:space="0" w:color="auto"/>
            <w:bottom w:val="none" w:sz="0" w:space="0" w:color="auto"/>
            <w:right w:val="none" w:sz="0" w:space="0" w:color="auto"/>
          </w:divBdr>
        </w:div>
      </w:divsChild>
    </w:div>
    <w:div w:id="1834292055">
      <w:bodyDiv w:val="1"/>
      <w:marLeft w:val="0"/>
      <w:marRight w:val="0"/>
      <w:marTop w:val="0"/>
      <w:marBottom w:val="0"/>
      <w:divBdr>
        <w:top w:val="none" w:sz="0" w:space="0" w:color="auto"/>
        <w:left w:val="none" w:sz="0" w:space="0" w:color="auto"/>
        <w:bottom w:val="none" w:sz="0" w:space="0" w:color="auto"/>
        <w:right w:val="none" w:sz="0" w:space="0" w:color="auto"/>
      </w:divBdr>
      <w:divsChild>
        <w:div w:id="715011008">
          <w:marLeft w:val="547"/>
          <w:marRight w:val="0"/>
          <w:marTop w:val="96"/>
          <w:marBottom w:val="0"/>
          <w:divBdr>
            <w:top w:val="none" w:sz="0" w:space="0" w:color="auto"/>
            <w:left w:val="none" w:sz="0" w:space="0" w:color="auto"/>
            <w:bottom w:val="none" w:sz="0" w:space="0" w:color="auto"/>
            <w:right w:val="none" w:sz="0" w:space="0" w:color="auto"/>
          </w:divBdr>
        </w:div>
        <w:div w:id="1434014291">
          <w:marLeft w:val="547"/>
          <w:marRight w:val="0"/>
          <w:marTop w:val="96"/>
          <w:marBottom w:val="0"/>
          <w:divBdr>
            <w:top w:val="none" w:sz="0" w:space="0" w:color="auto"/>
            <w:left w:val="none" w:sz="0" w:space="0" w:color="auto"/>
            <w:bottom w:val="none" w:sz="0" w:space="0" w:color="auto"/>
            <w:right w:val="none" w:sz="0" w:space="0" w:color="auto"/>
          </w:divBdr>
        </w:div>
      </w:divsChild>
    </w:div>
    <w:div w:id="1844853817">
      <w:bodyDiv w:val="1"/>
      <w:marLeft w:val="0"/>
      <w:marRight w:val="0"/>
      <w:marTop w:val="0"/>
      <w:marBottom w:val="0"/>
      <w:divBdr>
        <w:top w:val="none" w:sz="0" w:space="0" w:color="auto"/>
        <w:left w:val="none" w:sz="0" w:space="0" w:color="auto"/>
        <w:bottom w:val="none" w:sz="0" w:space="0" w:color="auto"/>
        <w:right w:val="none" w:sz="0" w:space="0" w:color="auto"/>
      </w:divBdr>
      <w:divsChild>
        <w:div w:id="905650246">
          <w:marLeft w:val="547"/>
          <w:marRight w:val="0"/>
          <w:marTop w:val="86"/>
          <w:marBottom w:val="0"/>
          <w:divBdr>
            <w:top w:val="none" w:sz="0" w:space="0" w:color="auto"/>
            <w:left w:val="none" w:sz="0" w:space="0" w:color="auto"/>
            <w:bottom w:val="none" w:sz="0" w:space="0" w:color="auto"/>
            <w:right w:val="none" w:sz="0" w:space="0" w:color="auto"/>
          </w:divBdr>
        </w:div>
        <w:div w:id="925267432">
          <w:marLeft w:val="547"/>
          <w:marRight w:val="0"/>
          <w:marTop w:val="86"/>
          <w:marBottom w:val="0"/>
          <w:divBdr>
            <w:top w:val="none" w:sz="0" w:space="0" w:color="auto"/>
            <w:left w:val="none" w:sz="0" w:space="0" w:color="auto"/>
            <w:bottom w:val="none" w:sz="0" w:space="0" w:color="auto"/>
            <w:right w:val="none" w:sz="0" w:space="0" w:color="auto"/>
          </w:divBdr>
        </w:div>
        <w:div w:id="2122261154">
          <w:marLeft w:val="547"/>
          <w:marRight w:val="0"/>
          <w:marTop w:val="86"/>
          <w:marBottom w:val="0"/>
          <w:divBdr>
            <w:top w:val="none" w:sz="0" w:space="0" w:color="auto"/>
            <w:left w:val="none" w:sz="0" w:space="0" w:color="auto"/>
            <w:bottom w:val="none" w:sz="0" w:space="0" w:color="auto"/>
            <w:right w:val="none" w:sz="0" w:space="0" w:color="auto"/>
          </w:divBdr>
        </w:div>
      </w:divsChild>
    </w:div>
    <w:div w:id="1865753022">
      <w:bodyDiv w:val="1"/>
      <w:marLeft w:val="0"/>
      <w:marRight w:val="0"/>
      <w:marTop w:val="0"/>
      <w:marBottom w:val="0"/>
      <w:divBdr>
        <w:top w:val="none" w:sz="0" w:space="0" w:color="auto"/>
        <w:left w:val="none" w:sz="0" w:space="0" w:color="auto"/>
        <w:bottom w:val="none" w:sz="0" w:space="0" w:color="auto"/>
        <w:right w:val="none" w:sz="0" w:space="0" w:color="auto"/>
      </w:divBdr>
    </w:div>
    <w:div w:id="1867135441">
      <w:bodyDiv w:val="1"/>
      <w:marLeft w:val="0"/>
      <w:marRight w:val="0"/>
      <w:marTop w:val="0"/>
      <w:marBottom w:val="0"/>
      <w:divBdr>
        <w:top w:val="none" w:sz="0" w:space="0" w:color="auto"/>
        <w:left w:val="none" w:sz="0" w:space="0" w:color="auto"/>
        <w:bottom w:val="none" w:sz="0" w:space="0" w:color="auto"/>
        <w:right w:val="none" w:sz="0" w:space="0" w:color="auto"/>
      </w:divBdr>
    </w:div>
    <w:div w:id="1876118647">
      <w:bodyDiv w:val="1"/>
      <w:marLeft w:val="0"/>
      <w:marRight w:val="0"/>
      <w:marTop w:val="0"/>
      <w:marBottom w:val="0"/>
      <w:divBdr>
        <w:top w:val="none" w:sz="0" w:space="0" w:color="auto"/>
        <w:left w:val="none" w:sz="0" w:space="0" w:color="auto"/>
        <w:bottom w:val="none" w:sz="0" w:space="0" w:color="auto"/>
        <w:right w:val="none" w:sz="0" w:space="0" w:color="auto"/>
      </w:divBdr>
      <w:divsChild>
        <w:div w:id="44644515">
          <w:marLeft w:val="274"/>
          <w:marRight w:val="0"/>
          <w:marTop w:val="53"/>
          <w:marBottom w:val="0"/>
          <w:divBdr>
            <w:top w:val="none" w:sz="0" w:space="0" w:color="auto"/>
            <w:left w:val="none" w:sz="0" w:space="0" w:color="auto"/>
            <w:bottom w:val="none" w:sz="0" w:space="0" w:color="auto"/>
            <w:right w:val="none" w:sz="0" w:space="0" w:color="auto"/>
          </w:divBdr>
        </w:div>
      </w:divsChild>
    </w:div>
    <w:div w:id="1920214002">
      <w:bodyDiv w:val="1"/>
      <w:marLeft w:val="0"/>
      <w:marRight w:val="0"/>
      <w:marTop w:val="0"/>
      <w:marBottom w:val="0"/>
      <w:divBdr>
        <w:top w:val="none" w:sz="0" w:space="0" w:color="auto"/>
        <w:left w:val="none" w:sz="0" w:space="0" w:color="auto"/>
        <w:bottom w:val="none" w:sz="0" w:space="0" w:color="auto"/>
        <w:right w:val="none" w:sz="0" w:space="0" w:color="auto"/>
      </w:divBdr>
    </w:div>
    <w:div w:id="1956791147">
      <w:bodyDiv w:val="1"/>
      <w:marLeft w:val="0"/>
      <w:marRight w:val="0"/>
      <w:marTop w:val="0"/>
      <w:marBottom w:val="0"/>
      <w:divBdr>
        <w:top w:val="none" w:sz="0" w:space="0" w:color="auto"/>
        <w:left w:val="none" w:sz="0" w:space="0" w:color="auto"/>
        <w:bottom w:val="none" w:sz="0" w:space="0" w:color="auto"/>
        <w:right w:val="none" w:sz="0" w:space="0" w:color="auto"/>
      </w:divBdr>
    </w:div>
    <w:div w:id="1957633106">
      <w:bodyDiv w:val="1"/>
      <w:marLeft w:val="0"/>
      <w:marRight w:val="0"/>
      <w:marTop w:val="0"/>
      <w:marBottom w:val="0"/>
      <w:divBdr>
        <w:top w:val="none" w:sz="0" w:space="0" w:color="auto"/>
        <w:left w:val="none" w:sz="0" w:space="0" w:color="auto"/>
        <w:bottom w:val="none" w:sz="0" w:space="0" w:color="auto"/>
        <w:right w:val="none" w:sz="0" w:space="0" w:color="auto"/>
      </w:divBdr>
    </w:div>
    <w:div w:id="1972323254">
      <w:bodyDiv w:val="1"/>
      <w:marLeft w:val="0"/>
      <w:marRight w:val="0"/>
      <w:marTop w:val="0"/>
      <w:marBottom w:val="0"/>
      <w:divBdr>
        <w:top w:val="none" w:sz="0" w:space="0" w:color="auto"/>
        <w:left w:val="none" w:sz="0" w:space="0" w:color="auto"/>
        <w:bottom w:val="none" w:sz="0" w:space="0" w:color="auto"/>
        <w:right w:val="none" w:sz="0" w:space="0" w:color="auto"/>
      </w:divBdr>
    </w:div>
    <w:div w:id="1985625591">
      <w:bodyDiv w:val="1"/>
      <w:marLeft w:val="0"/>
      <w:marRight w:val="0"/>
      <w:marTop w:val="0"/>
      <w:marBottom w:val="0"/>
      <w:divBdr>
        <w:top w:val="none" w:sz="0" w:space="0" w:color="auto"/>
        <w:left w:val="none" w:sz="0" w:space="0" w:color="auto"/>
        <w:bottom w:val="none" w:sz="0" w:space="0" w:color="auto"/>
        <w:right w:val="none" w:sz="0" w:space="0" w:color="auto"/>
      </w:divBdr>
    </w:div>
    <w:div w:id="2008902645">
      <w:bodyDiv w:val="1"/>
      <w:marLeft w:val="0"/>
      <w:marRight w:val="0"/>
      <w:marTop w:val="0"/>
      <w:marBottom w:val="0"/>
      <w:divBdr>
        <w:top w:val="none" w:sz="0" w:space="0" w:color="auto"/>
        <w:left w:val="none" w:sz="0" w:space="0" w:color="auto"/>
        <w:bottom w:val="none" w:sz="0" w:space="0" w:color="auto"/>
        <w:right w:val="none" w:sz="0" w:space="0" w:color="auto"/>
      </w:divBdr>
      <w:divsChild>
        <w:div w:id="1002049230">
          <w:marLeft w:val="274"/>
          <w:marRight w:val="0"/>
          <w:marTop w:val="0"/>
          <w:marBottom w:val="0"/>
          <w:divBdr>
            <w:top w:val="none" w:sz="0" w:space="0" w:color="auto"/>
            <w:left w:val="none" w:sz="0" w:space="0" w:color="auto"/>
            <w:bottom w:val="none" w:sz="0" w:space="0" w:color="auto"/>
            <w:right w:val="none" w:sz="0" w:space="0" w:color="auto"/>
          </w:divBdr>
        </w:div>
      </w:divsChild>
    </w:div>
    <w:div w:id="2015373512">
      <w:bodyDiv w:val="1"/>
      <w:marLeft w:val="0"/>
      <w:marRight w:val="0"/>
      <w:marTop w:val="0"/>
      <w:marBottom w:val="0"/>
      <w:divBdr>
        <w:top w:val="none" w:sz="0" w:space="0" w:color="auto"/>
        <w:left w:val="none" w:sz="0" w:space="0" w:color="auto"/>
        <w:bottom w:val="none" w:sz="0" w:space="0" w:color="auto"/>
        <w:right w:val="none" w:sz="0" w:space="0" w:color="auto"/>
      </w:divBdr>
      <w:divsChild>
        <w:div w:id="1548763776">
          <w:marLeft w:val="274"/>
          <w:marRight w:val="0"/>
          <w:marTop w:val="53"/>
          <w:marBottom w:val="0"/>
          <w:divBdr>
            <w:top w:val="none" w:sz="0" w:space="0" w:color="auto"/>
            <w:left w:val="none" w:sz="0" w:space="0" w:color="auto"/>
            <w:bottom w:val="none" w:sz="0" w:space="0" w:color="auto"/>
            <w:right w:val="none" w:sz="0" w:space="0" w:color="auto"/>
          </w:divBdr>
        </w:div>
        <w:div w:id="309985777">
          <w:marLeft w:val="274"/>
          <w:marRight w:val="0"/>
          <w:marTop w:val="53"/>
          <w:marBottom w:val="0"/>
          <w:divBdr>
            <w:top w:val="none" w:sz="0" w:space="0" w:color="auto"/>
            <w:left w:val="none" w:sz="0" w:space="0" w:color="auto"/>
            <w:bottom w:val="none" w:sz="0" w:space="0" w:color="auto"/>
            <w:right w:val="none" w:sz="0" w:space="0" w:color="auto"/>
          </w:divBdr>
        </w:div>
      </w:divsChild>
    </w:div>
    <w:div w:id="2043894150">
      <w:bodyDiv w:val="1"/>
      <w:marLeft w:val="0"/>
      <w:marRight w:val="0"/>
      <w:marTop w:val="0"/>
      <w:marBottom w:val="0"/>
      <w:divBdr>
        <w:top w:val="none" w:sz="0" w:space="0" w:color="auto"/>
        <w:left w:val="none" w:sz="0" w:space="0" w:color="auto"/>
        <w:bottom w:val="none" w:sz="0" w:space="0" w:color="auto"/>
        <w:right w:val="none" w:sz="0" w:space="0" w:color="auto"/>
      </w:divBdr>
      <w:divsChild>
        <w:div w:id="704603076">
          <w:marLeft w:val="274"/>
          <w:marRight w:val="0"/>
          <w:marTop w:val="0"/>
          <w:marBottom w:val="0"/>
          <w:divBdr>
            <w:top w:val="none" w:sz="0" w:space="0" w:color="auto"/>
            <w:left w:val="none" w:sz="0" w:space="0" w:color="auto"/>
            <w:bottom w:val="none" w:sz="0" w:space="0" w:color="auto"/>
            <w:right w:val="none" w:sz="0" w:space="0" w:color="auto"/>
          </w:divBdr>
        </w:div>
      </w:divsChild>
    </w:div>
    <w:div w:id="2049640790">
      <w:bodyDiv w:val="1"/>
      <w:marLeft w:val="0"/>
      <w:marRight w:val="0"/>
      <w:marTop w:val="0"/>
      <w:marBottom w:val="0"/>
      <w:divBdr>
        <w:top w:val="none" w:sz="0" w:space="0" w:color="auto"/>
        <w:left w:val="none" w:sz="0" w:space="0" w:color="auto"/>
        <w:bottom w:val="none" w:sz="0" w:space="0" w:color="auto"/>
        <w:right w:val="none" w:sz="0" w:space="0" w:color="auto"/>
      </w:divBdr>
      <w:divsChild>
        <w:div w:id="986518959">
          <w:marLeft w:val="274"/>
          <w:marRight w:val="0"/>
          <w:marTop w:val="0"/>
          <w:marBottom w:val="0"/>
          <w:divBdr>
            <w:top w:val="none" w:sz="0" w:space="0" w:color="auto"/>
            <w:left w:val="none" w:sz="0" w:space="0" w:color="auto"/>
            <w:bottom w:val="none" w:sz="0" w:space="0" w:color="auto"/>
            <w:right w:val="none" w:sz="0" w:space="0" w:color="auto"/>
          </w:divBdr>
        </w:div>
      </w:divsChild>
    </w:div>
    <w:div w:id="2057272737">
      <w:bodyDiv w:val="1"/>
      <w:marLeft w:val="0"/>
      <w:marRight w:val="0"/>
      <w:marTop w:val="0"/>
      <w:marBottom w:val="0"/>
      <w:divBdr>
        <w:top w:val="none" w:sz="0" w:space="0" w:color="auto"/>
        <w:left w:val="none" w:sz="0" w:space="0" w:color="auto"/>
        <w:bottom w:val="none" w:sz="0" w:space="0" w:color="auto"/>
        <w:right w:val="none" w:sz="0" w:space="0" w:color="auto"/>
      </w:divBdr>
      <w:divsChild>
        <w:div w:id="1001663127">
          <w:marLeft w:val="274"/>
          <w:marRight w:val="0"/>
          <w:marTop w:val="0"/>
          <w:marBottom w:val="0"/>
          <w:divBdr>
            <w:top w:val="none" w:sz="0" w:space="0" w:color="auto"/>
            <w:left w:val="none" w:sz="0" w:space="0" w:color="auto"/>
            <w:bottom w:val="none" w:sz="0" w:space="0" w:color="auto"/>
            <w:right w:val="none" w:sz="0" w:space="0" w:color="auto"/>
          </w:divBdr>
        </w:div>
      </w:divsChild>
    </w:div>
    <w:div w:id="2064481647">
      <w:bodyDiv w:val="1"/>
      <w:marLeft w:val="0"/>
      <w:marRight w:val="0"/>
      <w:marTop w:val="0"/>
      <w:marBottom w:val="0"/>
      <w:divBdr>
        <w:top w:val="none" w:sz="0" w:space="0" w:color="auto"/>
        <w:left w:val="none" w:sz="0" w:space="0" w:color="auto"/>
        <w:bottom w:val="none" w:sz="0" w:space="0" w:color="auto"/>
        <w:right w:val="none" w:sz="0" w:space="0" w:color="auto"/>
      </w:divBdr>
      <w:divsChild>
        <w:div w:id="438989125">
          <w:marLeft w:val="274"/>
          <w:marRight w:val="0"/>
          <w:marTop w:val="0"/>
          <w:marBottom w:val="0"/>
          <w:divBdr>
            <w:top w:val="none" w:sz="0" w:space="0" w:color="auto"/>
            <w:left w:val="none" w:sz="0" w:space="0" w:color="auto"/>
            <w:bottom w:val="none" w:sz="0" w:space="0" w:color="auto"/>
            <w:right w:val="none" w:sz="0" w:space="0" w:color="auto"/>
          </w:divBdr>
        </w:div>
      </w:divsChild>
    </w:div>
    <w:div w:id="2069184766">
      <w:bodyDiv w:val="1"/>
      <w:marLeft w:val="0"/>
      <w:marRight w:val="0"/>
      <w:marTop w:val="0"/>
      <w:marBottom w:val="0"/>
      <w:divBdr>
        <w:top w:val="none" w:sz="0" w:space="0" w:color="auto"/>
        <w:left w:val="none" w:sz="0" w:space="0" w:color="auto"/>
        <w:bottom w:val="none" w:sz="0" w:space="0" w:color="auto"/>
        <w:right w:val="none" w:sz="0" w:space="0" w:color="auto"/>
      </w:divBdr>
    </w:div>
    <w:div w:id="2074619164">
      <w:bodyDiv w:val="1"/>
      <w:marLeft w:val="0"/>
      <w:marRight w:val="0"/>
      <w:marTop w:val="0"/>
      <w:marBottom w:val="0"/>
      <w:divBdr>
        <w:top w:val="none" w:sz="0" w:space="0" w:color="auto"/>
        <w:left w:val="none" w:sz="0" w:space="0" w:color="auto"/>
        <w:bottom w:val="none" w:sz="0" w:space="0" w:color="auto"/>
        <w:right w:val="none" w:sz="0" w:space="0" w:color="auto"/>
      </w:divBdr>
    </w:div>
    <w:div w:id="2077392380">
      <w:bodyDiv w:val="1"/>
      <w:marLeft w:val="0"/>
      <w:marRight w:val="0"/>
      <w:marTop w:val="0"/>
      <w:marBottom w:val="0"/>
      <w:divBdr>
        <w:top w:val="none" w:sz="0" w:space="0" w:color="auto"/>
        <w:left w:val="none" w:sz="0" w:space="0" w:color="auto"/>
        <w:bottom w:val="none" w:sz="0" w:space="0" w:color="auto"/>
        <w:right w:val="none" w:sz="0" w:space="0" w:color="auto"/>
      </w:divBdr>
    </w:div>
    <w:div w:id="2083600896">
      <w:bodyDiv w:val="1"/>
      <w:marLeft w:val="0"/>
      <w:marRight w:val="0"/>
      <w:marTop w:val="0"/>
      <w:marBottom w:val="0"/>
      <w:divBdr>
        <w:top w:val="none" w:sz="0" w:space="0" w:color="auto"/>
        <w:left w:val="none" w:sz="0" w:space="0" w:color="auto"/>
        <w:bottom w:val="none" w:sz="0" w:space="0" w:color="auto"/>
        <w:right w:val="none" w:sz="0" w:space="0" w:color="auto"/>
      </w:divBdr>
    </w:div>
    <w:div w:id="2094471624">
      <w:bodyDiv w:val="1"/>
      <w:marLeft w:val="0"/>
      <w:marRight w:val="0"/>
      <w:marTop w:val="0"/>
      <w:marBottom w:val="0"/>
      <w:divBdr>
        <w:top w:val="none" w:sz="0" w:space="0" w:color="auto"/>
        <w:left w:val="none" w:sz="0" w:space="0" w:color="auto"/>
        <w:bottom w:val="none" w:sz="0" w:space="0" w:color="auto"/>
        <w:right w:val="none" w:sz="0" w:space="0" w:color="auto"/>
      </w:divBdr>
    </w:div>
    <w:div w:id="2114543719">
      <w:bodyDiv w:val="1"/>
      <w:marLeft w:val="0"/>
      <w:marRight w:val="0"/>
      <w:marTop w:val="0"/>
      <w:marBottom w:val="0"/>
      <w:divBdr>
        <w:top w:val="none" w:sz="0" w:space="0" w:color="auto"/>
        <w:left w:val="none" w:sz="0" w:space="0" w:color="auto"/>
        <w:bottom w:val="none" w:sz="0" w:space="0" w:color="auto"/>
        <w:right w:val="none" w:sz="0" w:space="0" w:color="auto"/>
      </w:divBdr>
    </w:div>
    <w:div w:id="2130973716">
      <w:bodyDiv w:val="1"/>
      <w:marLeft w:val="0"/>
      <w:marRight w:val="0"/>
      <w:marTop w:val="0"/>
      <w:marBottom w:val="0"/>
      <w:divBdr>
        <w:top w:val="none" w:sz="0" w:space="0" w:color="auto"/>
        <w:left w:val="none" w:sz="0" w:space="0" w:color="auto"/>
        <w:bottom w:val="none" w:sz="0" w:space="0" w:color="auto"/>
        <w:right w:val="none" w:sz="0" w:space="0" w:color="auto"/>
      </w:divBdr>
      <w:divsChild>
        <w:div w:id="1863278285">
          <w:marLeft w:val="274"/>
          <w:marRight w:val="0"/>
          <w:marTop w:val="0"/>
          <w:marBottom w:val="0"/>
          <w:divBdr>
            <w:top w:val="none" w:sz="0" w:space="0" w:color="auto"/>
            <w:left w:val="none" w:sz="0" w:space="0" w:color="auto"/>
            <w:bottom w:val="none" w:sz="0" w:space="0" w:color="auto"/>
            <w:right w:val="none" w:sz="0" w:space="0" w:color="auto"/>
          </w:divBdr>
        </w:div>
      </w:divsChild>
    </w:div>
    <w:div w:id="2133208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click.sales.harrisinteractive.com/?ju=fe241778746d0675711371&amp;ls=fdbc15747660067c701d757c6c&amp;m=fef51674726302&amp;l=fe511578736101797d1d&amp;s=fdfe15727466057b7c1c7076&amp;jb=ffcf14&amp;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click.sales.harrisinteractive.com/?ju=fe251778746d0675711370&amp;ls=fdbc15747660067c701d757c6c&amp;m=fef51674726302&amp;l=fe511578736101797d1d&amp;s=fdfe15727466057b7c1c7076&amp;jb=ffcf14&amp;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dlevy@harrisinteractive.f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rris-interactive.fr" TargetMode="External"/><Relationship Id="rId5" Type="http://schemas.openxmlformats.org/officeDocument/2006/relationships/webSettings" Target="webSettings.xml"/><Relationship Id="rId15" Type="http://schemas.openxmlformats.org/officeDocument/2006/relationships/hyperlink" Target="mailto:jdlevy@harrisinteractive.fr" TargetMode="External"/><Relationship Id="rId23" Type="http://schemas.openxmlformats.org/officeDocument/2006/relationships/theme" Target="theme/theme1.xml"/><Relationship Id="rId10" Type="http://schemas.openxmlformats.org/officeDocument/2006/relationships/hyperlink" Target="mailto:valerie.baroux-jourdain@bnpparibas-pf.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observatoirecetelem.com" TargetMode="External"/><Relationship Id="rId14" Type="http://schemas.openxmlformats.org/officeDocument/2006/relationships/hyperlink" Target="http://click.sales.harrisinteractive.com/?ju=fe231778746d0675711372&amp;ls=fdbc15747660067c701d757c6c&amp;m=fef51674726302&amp;l=fe511578736101797d1d&amp;s=fdfe15727466057b7c1c7076&amp;jb=ffcf14&amp;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73943-58CF-46B3-BEA6-7B86C3E9B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6</Pages>
  <Words>1920</Words>
  <Characters>10564</Characters>
  <Application>Microsoft Office Word</Application>
  <DocSecurity>0</DocSecurity>
  <Lines>88</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PUBLICATION RELEASE</vt:lpstr>
      <vt:lpstr>PUBLICATION RELEASE</vt:lpstr>
    </vt:vector>
  </TitlesOfParts>
  <Company>Harris Interactive</Company>
  <LinksUpToDate>false</LinksUpToDate>
  <CharactersWithSpaces>12460</CharactersWithSpaces>
  <SharedDoc>false</SharedDoc>
  <HLinks>
    <vt:vector size="12" baseType="variant">
      <vt:variant>
        <vt:i4>393255</vt:i4>
      </vt:variant>
      <vt:variant>
        <vt:i4>3</vt:i4>
      </vt:variant>
      <vt:variant>
        <vt:i4>0</vt:i4>
      </vt:variant>
      <vt:variant>
        <vt:i4>5</vt:i4>
      </vt:variant>
      <vt:variant>
        <vt:lpwstr>mailto:jdlevy@harrisinteractive.fr</vt:lpwstr>
      </vt:variant>
      <vt:variant>
        <vt:lpwstr/>
      </vt:variant>
      <vt:variant>
        <vt:i4>1310764</vt:i4>
      </vt:variant>
      <vt:variant>
        <vt:i4>0</vt:i4>
      </vt:variant>
      <vt:variant>
        <vt:i4>0</vt:i4>
      </vt:variant>
      <vt:variant>
        <vt:i4>5</vt:i4>
      </vt:variant>
      <vt:variant>
        <vt:lpwstr>mailto:llavernhe@harrisinteractive.fr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RELEASE</dc:title>
  <dc:creator>llavernhe</dc:creator>
  <cp:lastModifiedBy>Morgane Hauser</cp:lastModifiedBy>
  <cp:revision>12</cp:revision>
  <cp:lastPrinted>2018-09-20T16:54:00Z</cp:lastPrinted>
  <dcterms:created xsi:type="dcterms:W3CDTF">2019-03-06T13:22:00Z</dcterms:created>
  <dcterms:modified xsi:type="dcterms:W3CDTF">2019-03-08T10:03:00Z</dcterms:modified>
</cp:coreProperties>
</file>